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DE2" w:rsidRPr="00EE35D1" w:rsidRDefault="00C33DE2" w:rsidP="00C33DE2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Hlk130376996"/>
      <w:r w:rsidRPr="00EE35D1">
        <w:rPr>
          <w:rFonts w:ascii="Times New Roman" w:hAnsi="Times New Roman"/>
          <w:b/>
          <w:sz w:val="28"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:rsidR="00C33DE2" w:rsidRPr="00EE35D1" w:rsidRDefault="00C33DE2" w:rsidP="00C33DE2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E35D1">
        <w:rPr>
          <w:rFonts w:ascii="Times New Roman" w:hAnsi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C33DE2" w:rsidRPr="00EE35D1" w:rsidRDefault="00C33DE2" w:rsidP="00C33DE2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EE35D1">
        <w:rPr>
          <w:rFonts w:ascii="Times New Roman" w:eastAsia="Calibri" w:hAnsi="Times New Roman"/>
          <w:b/>
          <w:sz w:val="28"/>
          <w:szCs w:val="28"/>
        </w:rPr>
        <w:t>(Финансовый университет)</w:t>
      </w:r>
    </w:p>
    <w:p w:rsidR="00C33DE2" w:rsidRPr="00EE35D1" w:rsidRDefault="00C33DE2" w:rsidP="00C33DE2">
      <w:pPr>
        <w:spacing w:line="322" w:lineRule="exact"/>
        <w:ind w:left="5140"/>
        <w:rPr>
          <w:rFonts w:ascii="Times New Roman" w:hAnsi="Times New Roman"/>
          <w:spacing w:val="10"/>
          <w:sz w:val="25"/>
          <w:szCs w:val="25"/>
          <w:lang w:eastAsia="ru-RU"/>
        </w:rPr>
      </w:pPr>
    </w:p>
    <w:p w:rsidR="00C33DE2" w:rsidRPr="00EE35D1" w:rsidRDefault="00C33DE2" w:rsidP="00C33DE2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EE35D1">
        <w:rPr>
          <w:rFonts w:ascii="Times New Roman" w:eastAsia="Calibri" w:hAnsi="Times New Roman"/>
          <w:b/>
          <w:sz w:val="28"/>
          <w:szCs w:val="28"/>
        </w:rPr>
        <w:t>Департамент политологии</w:t>
      </w:r>
    </w:p>
    <w:p w:rsidR="00BF04D8" w:rsidRPr="00EE35D1" w:rsidRDefault="00BF04D8" w:rsidP="00BF04D8">
      <w:pPr>
        <w:spacing w:line="322" w:lineRule="exact"/>
        <w:ind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E35D1">
        <w:rPr>
          <w:rFonts w:ascii="Times New Roman" w:eastAsia="Calibri" w:hAnsi="Times New Roman"/>
          <w:b/>
          <w:sz w:val="28"/>
          <w:szCs w:val="28"/>
        </w:rPr>
        <w:t>Факультета социальных наук и массовых коммуникаций</w:t>
      </w:r>
    </w:p>
    <w:p w:rsidR="00C33DE2" w:rsidRPr="00EE35D1" w:rsidRDefault="00C33DE2" w:rsidP="00C33DE2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:rsidR="00C33DE2" w:rsidRPr="00EE35D1" w:rsidRDefault="00C33DE2" w:rsidP="00C33DE2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EE35D1">
        <w:rPr>
          <w:rFonts w:ascii="Times New Roman" w:hAnsi="Times New Roman"/>
          <w:spacing w:val="10"/>
          <w:sz w:val="28"/>
          <w:szCs w:val="28"/>
          <w:lang w:eastAsia="ru-RU"/>
        </w:rPr>
        <w:t>УТВЕРЖДАЮ</w:t>
      </w:r>
    </w:p>
    <w:p w:rsidR="00C33DE2" w:rsidRPr="00EE35D1" w:rsidRDefault="00C33DE2" w:rsidP="00C33DE2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EE35D1">
        <w:rPr>
          <w:rFonts w:ascii="Times New Roman" w:hAnsi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:rsidR="00C33DE2" w:rsidRPr="00EE35D1" w:rsidRDefault="00C33DE2" w:rsidP="00C33DE2">
      <w:pPr>
        <w:spacing w:after="417"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EE35D1">
        <w:rPr>
          <w:rFonts w:ascii="Times New Roman" w:hAnsi="Times New Roman"/>
          <w:spacing w:val="10"/>
          <w:sz w:val="28"/>
          <w:szCs w:val="28"/>
          <w:lang w:eastAsia="ru-RU"/>
        </w:rPr>
        <w:t>и методической работе</w:t>
      </w:r>
    </w:p>
    <w:p w:rsidR="00C33DE2" w:rsidRPr="00EE35D1" w:rsidRDefault="00C33DE2" w:rsidP="00C33DE2">
      <w:pPr>
        <w:tabs>
          <w:tab w:val="left" w:leader="underscore" w:pos="8207"/>
        </w:tabs>
        <w:spacing w:after="67" w:line="250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EE35D1">
        <w:rPr>
          <w:rFonts w:ascii="Times New Roman" w:hAnsi="Times New Roman"/>
          <w:spacing w:val="10"/>
          <w:sz w:val="28"/>
          <w:szCs w:val="28"/>
          <w:lang w:eastAsia="ru-RU"/>
        </w:rPr>
        <w:t>_________________Е.А. Каменева</w:t>
      </w:r>
    </w:p>
    <w:p w:rsidR="00C33DE2" w:rsidRPr="00EE35D1" w:rsidRDefault="00C33DE2" w:rsidP="00C33DE2">
      <w:pPr>
        <w:tabs>
          <w:tab w:val="left" w:leader="underscore" w:pos="8207"/>
        </w:tabs>
        <w:spacing w:after="67" w:line="250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:rsidR="00C33DE2" w:rsidRPr="00EE35D1" w:rsidRDefault="00C33DE2" w:rsidP="00C33DE2">
      <w:pPr>
        <w:tabs>
          <w:tab w:val="left" w:pos="8490"/>
        </w:tabs>
        <w:spacing w:after="730" w:line="250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EE35D1">
        <w:rPr>
          <w:rFonts w:ascii="Times New Roman" w:hAnsi="Times New Roman"/>
          <w:spacing w:val="10"/>
          <w:sz w:val="28"/>
          <w:szCs w:val="28"/>
          <w:lang w:eastAsia="ru-RU"/>
        </w:rPr>
        <w:t>«___»</w:t>
      </w:r>
      <w:r w:rsidR="00DE6E46" w:rsidRPr="00EE35D1">
        <w:rPr>
          <w:rFonts w:ascii="Times New Roman" w:hAnsi="Times New Roman"/>
          <w:spacing w:val="10"/>
          <w:sz w:val="28"/>
          <w:szCs w:val="28"/>
          <w:lang w:eastAsia="ru-RU"/>
        </w:rPr>
        <w:t xml:space="preserve"> </w:t>
      </w:r>
      <w:r w:rsidRPr="00EE35D1">
        <w:rPr>
          <w:rFonts w:ascii="Times New Roman" w:hAnsi="Times New Roman"/>
          <w:spacing w:val="10"/>
          <w:sz w:val="28"/>
          <w:szCs w:val="28"/>
          <w:lang w:eastAsia="ru-RU"/>
        </w:rPr>
        <w:t>_____202</w:t>
      </w:r>
      <w:r w:rsidR="00FF4333" w:rsidRPr="00EE35D1">
        <w:rPr>
          <w:rFonts w:ascii="Times New Roman" w:hAnsi="Times New Roman"/>
          <w:spacing w:val="10"/>
          <w:sz w:val="28"/>
          <w:szCs w:val="28"/>
          <w:lang w:eastAsia="ru-RU"/>
        </w:rPr>
        <w:t>3</w:t>
      </w:r>
      <w:r w:rsidRPr="00EE35D1">
        <w:rPr>
          <w:rFonts w:ascii="Times New Roman" w:hAnsi="Times New Roman"/>
          <w:spacing w:val="10"/>
          <w:sz w:val="28"/>
          <w:szCs w:val="28"/>
          <w:lang w:eastAsia="ru-RU"/>
        </w:rPr>
        <w:t>_г.</w:t>
      </w:r>
    </w:p>
    <w:p w:rsidR="00C33DE2" w:rsidRPr="00EE35D1" w:rsidRDefault="00C33DE2" w:rsidP="00C33DE2">
      <w:pPr>
        <w:spacing w:line="322" w:lineRule="exact"/>
        <w:ind w:left="40"/>
        <w:jc w:val="center"/>
        <w:rPr>
          <w:rFonts w:ascii="Times New Roman" w:hAnsi="Times New Roman"/>
          <w:b/>
          <w:sz w:val="28"/>
          <w:szCs w:val="28"/>
        </w:rPr>
      </w:pPr>
      <w:r w:rsidRPr="00EE35D1">
        <w:rPr>
          <w:rFonts w:ascii="Times New Roman" w:hAnsi="Times New Roman"/>
          <w:b/>
          <w:sz w:val="28"/>
          <w:szCs w:val="28"/>
        </w:rPr>
        <w:t>Расторгуев С.В.</w:t>
      </w:r>
    </w:p>
    <w:p w:rsidR="00C33DE2" w:rsidRPr="00EE35D1" w:rsidRDefault="00C33DE2" w:rsidP="00C33DE2">
      <w:pPr>
        <w:spacing w:line="322" w:lineRule="exact"/>
        <w:ind w:left="40"/>
        <w:jc w:val="center"/>
        <w:rPr>
          <w:rFonts w:ascii="Times New Roman" w:hAnsi="Times New Roman"/>
          <w:b/>
          <w:bCs/>
          <w:spacing w:val="10"/>
          <w:sz w:val="25"/>
          <w:szCs w:val="25"/>
          <w:lang w:eastAsia="ru-RU"/>
        </w:rPr>
      </w:pPr>
    </w:p>
    <w:p w:rsidR="00C33DE2" w:rsidRPr="00EE35D1" w:rsidRDefault="00C33DE2" w:rsidP="00C33DE2">
      <w:pPr>
        <w:spacing w:line="322" w:lineRule="exact"/>
        <w:ind w:left="40"/>
        <w:jc w:val="center"/>
        <w:rPr>
          <w:rFonts w:ascii="Times New Roman" w:hAnsi="Times New Roman"/>
          <w:b/>
          <w:bCs/>
          <w:spacing w:val="10"/>
          <w:sz w:val="25"/>
          <w:szCs w:val="25"/>
          <w:lang w:eastAsia="ru-RU"/>
        </w:rPr>
      </w:pPr>
      <w:r w:rsidRPr="00EE35D1">
        <w:rPr>
          <w:rFonts w:ascii="Times New Roman" w:hAnsi="Times New Roman"/>
          <w:b/>
          <w:bCs/>
          <w:spacing w:val="10"/>
          <w:sz w:val="25"/>
          <w:szCs w:val="25"/>
          <w:lang w:eastAsia="ru-RU"/>
        </w:rPr>
        <w:t xml:space="preserve">ПРОГРАММА </w:t>
      </w:r>
    </w:p>
    <w:p w:rsidR="00C33DE2" w:rsidRPr="00EE35D1" w:rsidRDefault="00C33DE2" w:rsidP="00C33DE2">
      <w:pPr>
        <w:spacing w:line="322" w:lineRule="exact"/>
        <w:ind w:left="40"/>
        <w:jc w:val="center"/>
        <w:rPr>
          <w:rFonts w:ascii="Times New Roman" w:hAnsi="Times New Roman"/>
          <w:b/>
          <w:bCs/>
          <w:spacing w:val="10"/>
          <w:sz w:val="25"/>
          <w:szCs w:val="25"/>
          <w:lang w:eastAsia="ru-RU"/>
        </w:rPr>
      </w:pPr>
      <w:r w:rsidRPr="00EE35D1">
        <w:rPr>
          <w:rFonts w:ascii="Times New Roman" w:hAnsi="Times New Roman"/>
          <w:b/>
          <w:bCs/>
          <w:spacing w:val="10"/>
          <w:sz w:val="25"/>
          <w:szCs w:val="25"/>
          <w:lang w:eastAsia="ru-RU"/>
        </w:rPr>
        <w:t>НАУЧНО-ИССЛЕДОВАТЕЛЬСКОГО СЕМИНАРА</w:t>
      </w:r>
    </w:p>
    <w:p w:rsidR="00C33DE2" w:rsidRPr="00EE35D1" w:rsidRDefault="00C33DE2" w:rsidP="00C33DE2">
      <w:pPr>
        <w:spacing w:line="322" w:lineRule="exact"/>
        <w:ind w:left="40"/>
        <w:jc w:val="center"/>
        <w:rPr>
          <w:rFonts w:ascii="Times New Roman" w:hAnsi="Times New Roman"/>
          <w:b/>
          <w:bCs/>
          <w:spacing w:val="10"/>
          <w:sz w:val="25"/>
          <w:szCs w:val="25"/>
          <w:lang w:eastAsia="ru-RU"/>
        </w:rPr>
      </w:pPr>
    </w:p>
    <w:p w:rsidR="00C33DE2" w:rsidRPr="00EE35D1" w:rsidRDefault="00C33DE2" w:rsidP="00C33DE2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Hlk130378107"/>
      <w:r w:rsidRPr="00EE35D1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BC7625" w:rsidRPr="00EE35D1">
        <w:rPr>
          <w:rFonts w:ascii="Times New Roman" w:hAnsi="Times New Roman"/>
          <w:b/>
          <w:sz w:val="28"/>
          <w:szCs w:val="28"/>
          <w:lang w:eastAsia="ru-RU"/>
        </w:rPr>
        <w:t xml:space="preserve">Теоретико-методологические подходы, методика проведения прикладных исследований в сфере </w:t>
      </w:r>
      <w:r w:rsidR="00BF04D8" w:rsidRPr="00EE35D1">
        <w:rPr>
          <w:rFonts w:ascii="Times New Roman" w:hAnsi="Times New Roman"/>
          <w:b/>
          <w:sz w:val="28"/>
          <w:szCs w:val="28"/>
        </w:rPr>
        <w:t>политического консультирования и стратегического анализа</w:t>
      </w:r>
      <w:r w:rsidRPr="00EE35D1">
        <w:rPr>
          <w:rFonts w:ascii="Times New Roman" w:hAnsi="Times New Roman"/>
          <w:b/>
          <w:sz w:val="28"/>
          <w:szCs w:val="28"/>
        </w:rPr>
        <w:t>»</w:t>
      </w:r>
    </w:p>
    <w:bookmarkEnd w:id="1"/>
    <w:p w:rsidR="00C33DE2" w:rsidRPr="00EE35D1" w:rsidRDefault="00C33DE2" w:rsidP="00C33DE2"/>
    <w:p w:rsidR="00C33DE2" w:rsidRPr="00EE35D1" w:rsidRDefault="00C33DE2" w:rsidP="00C33DE2">
      <w:pPr>
        <w:tabs>
          <w:tab w:val="left" w:leader="underscore" w:pos="9098"/>
        </w:tabs>
        <w:spacing w:after="302" w:line="250" w:lineRule="exact"/>
        <w:ind w:left="40"/>
        <w:rPr>
          <w:rFonts w:ascii="Times New Roman" w:hAnsi="Times New Roman"/>
          <w:b/>
          <w:bCs/>
          <w:spacing w:val="10"/>
          <w:sz w:val="28"/>
          <w:szCs w:val="28"/>
          <w:lang w:eastAsia="ru-RU"/>
        </w:rPr>
      </w:pPr>
      <w:r w:rsidRPr="00EE35D1">
        <w:rPr>
          <w:rFonts w:ascii="Times New Roman" w:hAnsi="Times New Roman"/>
          <w:b/>
          <w:bCs/>
          <w:spacing w:val="10"/>
          <w:sz w:val="28"/>
          <w:szCs w:val="28"/>
          <w:lang w:eastAsia="ru-RU"/>
        </w:rPr>
        <w:t xml:space="preserve">Направление подготовки </w:t>
      </w:r>
      <w:r w:rsidRPr="00EE35D1">
        <w:rPr>
          <w:rFonts w:ascii="Times New Roman" w:hAnsi="Times New Roman"/>
          <w:bCs/>
          <w:spacing w:val="10"/>
          <w:sz w:val="28"/>
          <w:szCs w:val="28"/>
          <w:lang w:eastAsia="ru-RU"/>
        </w:rPr>
        <w:t>41.04.04. Политология</w:t>
      </w:r>
    </w:p>
    <w:p w:rsidR="00C33DE2" w:rsidRPr="00EE35D1" w:rsidRDefault="00C33DE2" w:rsidP="00C33DE2">
      <w:pPr>
        <w:tabs>
          <w:tab w:val="left" w:leader="underscore" w:pos="9107"/>
        </w:tabs>
        <w:spacing w:after="777" w:line="276" w:lineRule="auto"/>
        <w:rPr>
          <w:rFonts w:ascii="Times New Roman" w:hAnsi="Times New Roman"/>
          <w:bCs/>
          <w:spacing w:val="10"/>
          <w:sz w:val="28"/>
          <w:szCs w:val="28"/>
          <w:lang w:eastAsia="ru-RU"/>
        </w:rPr>
      </w:pPr>
      <w:r w:rsidRPr="00EE35D1">
        <w:rPr>
          <w:rFonts w:ascii="Times New Roman" w:hAnsi="Times New Roman"/>
          <w:b/>
          <w:bCs/>
          <w:spacing w:val="10"/>
          <w:sz w:val="28"/>
          <w:szCs w:val="28"/>
          <w:lang w:eastAsia="ru-RU"/>
        </w:rPr>
        <w:t>Направленность программы</w:t>
      </w:r>
      <w:r w:rsidR="00DE6E46" w:rsidRPr="00EE35D1">
        <w:rPr>
          <w:rFonts w:ascii="Times New Roman" w:hAnsi="Times New Roman"/>
          <w:b/>
          <w:bCs/>
          <w:spacing w:val="10"/>
          <w:sz w:val="28"/>
          <w:szCs w:val="28"/>
          <w:lang w:eastAsia="ru-RU"/>
        </w:rPr>
        <w:t xml:space="preserve"> магистратуры</w:t>
      </w:r>
      <w:r w:rsidRPr="00EE35D1">
        <w:rPr>
          <w:rFonts w:ascii="Times New Roman" w:hAnsi="Times New Roman"/>
          <w:b/>
          <w:bCs/>
          <w:spacing w:val="10"/>
          <w:sz w:val="28"/>
          <w:szCs w:val="28"/>
          <w:lang w:eastAsia="ru-RU"/>
        </w:rPr>
        <w:t xml:space="preserve"> </w:t>
      </w:r>
      <w:r w:rsidR="00E52062" w:rsidRPr="00EE35D1">
        <w:rPr>
          <w:rFonts w:ascii="Times New Roman" w:hAnsi="Times New Roman"/>
          <w:sz w:val="28"/>
          <w:szCs w:val="28"/>
        </w:rPr>
        <w:t>"Политическое консультирование и стратегический анализ"</w:t>
      </w:r>
    </w:p>
    <w:p w:rsidR="00C33DE2" w:rsidRPr="00EE35D1" w:rsidRDefault="00C33DE2" w:rsidP="00C33DE2">
      <w:pPr>
        <w:tabs>
          <w:tab w:val="left" w:leader="underscore" w:pos="9107"/>
        </w:tabs>
        <w:spacing w:line="360" w:lineRule="auto"/>
        <w:ind w:left="40"/>
        <w:rPr>
          <w:rFonts w:ascii="Times New Roman" w:hAnsi="Times New Roman"/>
          <w:bCs/>
          <w:spacing w:val="10"/>
          <w:sz w:val="28"/>
          <w:szCs w:val="28"/>
          <w:lang w:eastAsia="ru-RU"/>
        </w:rPr>
      </w:pPr>
    </w:p>
    <w:p w:rsidR="00C33DE2" w:rsidRPr="00EE35D1" w:rsidRDefault="00C33DE2" w:rsidP="00C33DE2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EE35D1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:rsidR="00C33DE2" w:rsidRPr="00EE35D1" w:rsidRDefault="00C33DE2" w:rsidP="00C33DE2">
      <w:pPr>
        <w:widowControl w:val="0"/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C33DE2" w:rsidRPr="00ED28CB" w:rsidRDefault="00DE6E46" w:rsidP="00C33DE2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протокол № </w:t>
      </w:r>
      <w:r w:rsidR="00ED28CB" w:rsidRPr="00ED28CB">
        <w:rPr>
          <w:rFonts w:ascii="Times New Roman" w:hAnsi="Times New Roman"/>
          <w:i/>
          <w:sz w:val="24"/>
          <w:szCs w:val="24"/>
          <w:lang w:eastAsia="ru-RU"/>
        </w:rPr>
        <w:t>31</w:t>
      </w:r>
      <w:r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C33DE2"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от </w:t>
      </w:r>
      <w:r w:rsidRPr="00ED28CB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ED28CB" w:rsidRPr="00ED28CB">
        <w:rPr>
          <w:rFonts w:ascii="Times New Roman" w:hAnsi="Times New Roman"/>
          <w:i/>
          <w:sz w:val="24"/>
          <w:szCs w:val="24"/>
          <w:lang w:eastAsia="ru-RU"/>
        </w:rPr>
        <w:t>18</w:t>
      </w:r>
      <w:r w:rsidRPr="00ED28CB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C33DE2"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ED28CB" w:rsidRPr="00ED28CB">
        <w:rPr>
          <w:rFonts w:ascii="Times New Roman" w:hAnsi="Times New Roman"/>
          <w:i/>
          <w:sz w:val="24"/>
          <w:szCs w:val="24"/>
          <w:lang w:eastAsia="ru-RU"/>
        </w:rPr>
        <w:t>апреля</w:t>
      </w:r>
      <w:r w:rsidR="00C33DE2"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202</w:t>
      </w:r>
      <w:r w:rsidR="00FF4333" w:rsidRPr="00ED28CB">
        <w:rPr>
          <w:rFonts w:ascii="Times New Roman" w:hAnsi="Times New Roman"/>
          <w:i/>
          <w:sz w:val="24"/>
          <w:szCs w:val="24"/>
          <w:lang w:eastAsia="ru-RU"/>
        </w:rPr>
        <w:t>3</w:t>
      </w:r>
      <w:r w:rsidR="00C33DE2"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г.</w:t>
      </w:r>
      <w:r w:rsidRPr="00ED28CB">
        <w:rPr>
          <w:rFonts w:ascii="Times New Roman" w:hAnsi="Times New Roman"/>
          <w:i/>
          <w:sz w:val="24"/>
          <w:szCs w:val="24"/>
          <w:lang w:eastAsia="ru-RU"/>
        </w:rPr>
        <w:t>)</w:t>
      </w:r>
    </w:p>
    <w:p w:rsidR="00C33DE2" w:rsidRPr="00ED28CB" w:rsidRDefault="00C33DE2" w:rsidP="00C33DE2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C33DE2" w:rsidRPr="00ED28CB" w:rsidRDefault="00C33DE2" w:rsidP="00C33DE2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</w:t>
      </w:r>
      <w:r w:rsidR="00DE6E46" w:rsidRPr="00ED28CB">
        <w:rPr>
          <w:rFonts w:ascii="Times New Roman" w:hAnsi="Times New Roman"/>
          <w:i/>
          <w:sz w:val="24"/>
          <w:szCs w:val="24"/>
          <w:lang w:eastAsia="ru-RU"/>
        </w:rPr>
        <w:t>политологии Факультета</w:t>
      </w:r>
      <w:r w:rsidR="00925028"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социальных наук и массовых коммуникаций</w:t>
      </w:r>
    </w:p>
    <w:p w:rsidR="00C33DE2" w:rsidRPr="00ED28CB" w:rsidRDefault="00C33DE2" w:rsidP="00C33DE2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DE6E46"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протокол № </w:t>
      </w:r>
      <w:r w:rsidR="00ED28CB" w:rsidRPr="00ED28CB">
        <w:rPr>
          <w:rFonts w:ascii="Times New Roman" w:hAnsi="Times New Roman"/>
          <w:i/>
          <w:sz w:val="24"/>
          <w:szCs w:val="24"/>
          <w:lang w:eastAsia="ru-RU"/>
        </w:rPr>
        <w:t>10</w:t>
      </w:r>
      <w:r w:rsidR="00DE6E46"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  от «</w:t>
      </w:r>
      <w:r w:rsidR="000E1D0C">
        <w:rPr>
          <w:rFonts w:ascii="Times New Roman" w:hAnsi="Times New Roman"/>
          <w:i/>
          <w:sz w:val="24"/>
          <w:szCs w:val="24"/>
          <w:lang w:eastAsia="ru-RU"/>
        </w:rPr>
        <w:t>20</w:t>
      </w:r>
      <w:r w:rsidR="000E1D0C" w:rsidRPr="00ED28CB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ED28CB"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0E1D0C" w:rsidRPr="00ED28CB">
        <w:rPr>
          <w:rFonts w:ascii="Times New Roman" w:hAnsi="Times New Roman"/>
          <w:i/>
          <w:sz w:val="24"/>
          <w:szCs w:val="24"/>
          <w:lang w:eastAsia="ru-RU"/>
        </w:rPr>
        <w:t>марта 2023</w:t>
      </w:r>
      <w:r w:rsidRPr="00ED28CB">
        <w:rPr>
          <w:rFonts w:ascii="Times New Roman" w:hAnsi="Times New Roman"/>
          <w:i/>
          <w:sz w:val="24"/>
          <w:szCs w:val="24"/>
          <w:lang w:eastAsia="ru-RU"/>
        </w:rPr>
        <w:t xml:space="preserve"> г)</w:t>
      </w:r>
    </w:p>
    <w:p w:rsidR="00C33DE2" w:rsidRPr="00EE35D1" w:rsidRDefault="00C33DE2" w:rsidP="00C33DE2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33DE2" w:rsidRPr="00EE35D1" w:rsidRDefault="00C33DE2" w:rsidP="00C33DE2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33DE2" w:rsidRPr="00EE35D1" w:rsidRDefault="00C33DE2" w:rsidP="00C33DE2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33DE2" w:rsidRPr="00EE35D1" w:rsidRDefault="00C33DE2" w:rsidP="00C33DE2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E35D1">
        <w:rPr>
          <w:rFonts w:ascii="Times New Roman" w:hAnsi="Times New Roman"/>
          <w:sz w:val="28"/>
          <w:szCs w:val="28"/>
          <w:lang w:eastAsia="ru-RU"/>
        </w:rPr>
        <w:t>Москва 202</w:t>
      </w:r>
      <w:r w:rsidR="00FF4333" w:rsidRPr="00EE35D1">
        <w:rPr>
          <w:rFonts w:ascii="Times New Roman" w:hAnsi="Times New Roman"/>
          <w:sz w:val="28"/>
          <w:szCs w:val="28"/>
          <w:lang w:eastAsia="ru-RU"/>
        </w:rPr>
        <w:t>3</w:t>
      </w:r>
    </w:p>
    <w:bookmarkEnd w:id="0"/>
    <w:p w:rsidR="00C33DE2" w:rsidRPr="00EE35D1" w:rsidRDefault="00C33DE2" w:rsidP="00C33DE2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3DE2" w:rsidRPr="00EE35D1" w:rsidRDefault="00C33DE2" w:rsidP="00C33DE2">
      <w:pPr>
        <w:widowControl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E35D1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9896" w:type="dxa"/>
        <w:tblInd w:w="108" w:type="dxa"/>
        <w:tblLook w:val="04A0" w:firstRow="1" w:lastRow="0" w:firstColumn="1" w:lastColumn="0" w:noHBand="0" w:noVBand="1"/>
      </w:tblPr>
      <w:tblGrid>
        <w:gridCol w:w="9435"/>
        <w:gridCol w:w="461"/>
      </w:tblGrid>
      <w:tr w:rsidR="00EE35D1" w:rsidRPr="00EE35D1" w:rsidTr="00F8760D">
        <w:tc>
          <w:tcPr>
            <w:tcW w:w="9435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sz w:val="24"/>
                <w:szCs w:val="28"/>
              </w:rPr>
              <w:t>1.</w:t>
            </w:r>
            <w:r w:rsidRPr="00EE35D1">
              <w:rPr>
                <w:sz w:val="24"/>
              </w:rPr>
              <w:t xml:space="preserve"> </w:t>
            </w:r>
            <w:r w:rsidRPr="00EE35D1">
              <w:rPr>
                <w:rFonts w:ascii="Times New Roman" w:eastAsia="Calibri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461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rPr>
                <w:rFonts w:ascii="Times New Roman" w:hAnsi="Times New Roman"/>
                <w:webHidden/>
                <w:sz w:val="24"/>
                <w:szCs w:val="28"/>
              </w:rPr>
            </w:pPr>
          </w:p>
          <w:p w:rsidR="00C33DE2" w:rsidRPr="00EE35D1" w:rsidRDefault="00C33DE2" w:rsidP="00F8760D">
            <w:pPr>
              <w:spacing w:line="360" w:lineRule="auto"/>
              <w:ind w:firstLine="0"/>
              <w:rPr>
                <w:rFonts w:ascii="Times New Roman" w:hAnsi="Times New Roman"/>
                <w:webHidden/>
                <w:sz w:val="24"/>
                <w:szCs w:val="28"/>
              </w:rPr>
            </w:pPr>
          </w:p>
          <w:p w:rsidR="00C33DE2" w:rsidRPr="00EE35D1" w:rsidRDefault="00EE35D1" w:rsidP="00F8760D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webHidden/>
                <w:sz w:val="24"/>
                <w:szCs w:val="28"/>
              </w:rPr>
              <w:t>3</w:t>
            </w:r>
          </w:p>
        </w:tc>
      </w:tr>
      <w:tr w:rsidR="00EE35D1" w:rsidRPr="00EE35D1" w:rsidTr="00F8760D">
        <w:tc>
          <w:tcPr>
            <w:tcW w:w="9435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sz w:val="24"/>
                <w:szCs w:val="28"/>
              </w:rPr>
              <w:t xml:space="preserve">2. </w:t>
            </w:r>
            <w:r w:rsidRPr="00EE35D1">
              <w:rPr>
                <w:rFonts w:ascii="Times New Roman" w:hAnsi="Times New Roman"/>
              </w:rPr>
              <w:t>Учебно-тематический план НИС</w:t>
            </w:r>
            <w:r w:rsidRPr="00EE35D1">
              <w:rPr>
                <w:rFonts w:ascii="Times New Roman" w:hAnsi="Times New Roman"/>
                <w:sz w:val="24"/>
                <w:szCs w:val="28"/>
              </w:rPr>
              <w:t xml:space="preserve"> ……………………………………………………………….</w:t>
            </w:r>
          </w:p>
        </w:tc>
        <w:tc>
          <w:tcPr>
            <w:tcW w:w="461" w:type="dxa"/>
            <w:shd w:val="clear" w:color="auto" w:fill="auto"/>
          </w:tcPr>
          <w:p w:rsidR="00C33DE2" w:rsidRPr="00EE35D1" w:rsidRDefault="00EE35D1" w:rsidP="00F8760D">
            <w:pPr>
              <w:spacing w:line="360" w:lineRule="auto"/>
              <w:ind w:firstLine="0"/>
              <w:rPr>
                <w:rFonts w:ascii="Times New Roman" w:hAnsi="Times New Roman"/>
                <w:webHidden/>
                <w:sz w:val="24"/>
                <w:szCs w:val="28"/>
              </w:rPr>
            </w:pPr>
            <w:r w:rsidRPr="00EE35D1">
              <w:rPr>
                <w:rFonts w:ascii="Times New Roman" w:hAnsi="Times New Roman"/>
                <w:webHidden/>
                <w:sz w:val="24"/>
                <w:szCs w:val="28"/>
              </w:rPr>
              <w:t>7</w:t>
            </w:r>
          </w:p>
        </w:tc>
      </w:tr>
      <w:tr w:rsidR="00EE35D1" w:rsidRPr="00EE35D1" w:rsidTr="00F8760D">
        <w:trPr>
          <w:trHeight w:val="361"/>
        </w:trPr>
        <w:tc>
          <w:tcPr>
            <w:tcW w:w="9435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bCs/>
                <w:sz w:val="24"/>
                <w:szCs w:val="28"/>
                <w:lang w:eastAsia="ru-RU"/>
              </w:rPr>
              <w:t>3. Перечень основной и дополнительной учебной литературы, необходимой для выполнения НИС</w:t>
            </w:r>
            <w:r w:rsidRPr="00EE35D1">
              <w:rPr>
                <w:rFonts w:ascii="Times New Roman" w:hAnsi="Times New Roman"/>
                <w:szCs w:val="28"/>
              </w:rPr>
              <w:t xml:space="preserve"> </w:t>
            </w:r>
            <w:r w:rsidRPr="00EE35D1">
              <w:rPr>
                <w:rFonts w:ascii="Times New Roman" w:hAnsi="Times New Roman"/>
                <w:sz w:val="24"/>
                <w:szCs w:val="28"/>
              </w:rPr>
              <w:t>………………………………………………………………………………..</w:t>
            </w:r>
          </w:p>
        </w:tc>
        <w:tc>
          <w:tcPr>
            <w:tcW w:w="461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  <w:p w:rsidR="00C33DE2" w:rsidRPr="00EE35D1" w:rsidRDefault="00EE35D1" w:rsidP="00F8760D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</w:tr>
      <w:tr w:rsidR="00EE35D1" w:rsidRPr="00EE35D1" w:rsidTr="00F8760D">
        <w:tc>
          <w:tcPr>
            <w:tcW w:w="9435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sz w:val="24"/>
                <w:szCs w:val="28"/>
              </w:rPr>
              <w:t xml:space="preserve">4. 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>П</w:t>
            </w:r>
            <w:r w:rsidRPr="00EE35D1">
              <w:rPr>
                <w:rFonts w:ascii="Times New Roman" w:eastAsia="Calibri" w:hAnsi="Times New Roman"/>
                <w:bCs/>
                <w:sz w:val="24"/>
                <w:szCs w:val="28"/>
              </w:rPr>
              <w:t>еречень ресурсов информационно-телекоммуникационной сети «Интернет», необходимых для освоения НИС</w:t>
            </w:r>
            <w:r w:rsidRPr="00EE35D1">
              <w:rPr>
                <w:rFonts w:ascii="Times New Roman" w:hAnsi="Times New Roman"/>
                <w:szCs w:val="28"/>
              </w:rPr>
              <w:t xml:space="preserve"> </w:t>
            </w:r>
            <w:r w:rsidRPr="00EE35D1">
              <w:rPr>
                <w:rFonts w:ascii="Times New Roman" w:hAnsi="Times New Roman"/>
                <w:sz w:val="24"/>
                <w:szCs w:val="28"/>
              </w:rPr>
              <w:t>………………………………………………………………</w:t>
            </w:r>
          </w:p>
        </w:tc>
        <w:tc>
          <w:tcPr>
            <w:tcW w:w="461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  <w:p w:rsidR="00C33DE2" w:rsidRPr="00EE35D1" w:rsidRDefault="00C33DE2" w:rsidP="00F8760D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sz w:val="24"/>
                <w:szCs w:val="28"/>
              </w:rPr>
              <w:t>1</w:t>
            </w:r>
            <w:r w:rsidR="00B55B0F" w:rsidRPr="00EE35D1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EE35D1" w:rsidRPr="00EE35D1" w:rsidTr="00F8760D">
        <w:tc>
          <w:tcPr>
            <w:tcW w:w="9435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sz w:val="24"/>
                <w:szCs w:val="28"/>
              </w:rPr>
              <w:t>5. Отчетность  по НИС………………………………………………………..……</w:t>
            </w:r>
          </w:p>
        </w:tc>
        <w:tc>
          <w:tcPr>
            <w:tcW w:w="461" w:type="dxa"/>
            <w:shd w:val="clear" w:color="auto" w:fill="auto"/>
          </w:tcPr>
          <w:p w:rsidR="00C33DE2" w:rsidRPr="00EE35D1" w:rsidRDefault="00C33DE2" w:rsidP="00EE35D1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sz w:val="24"/>
                <w:szCs w:val="28"/>
              </w:rPr>
              <w:t>1</w:t>
            </w:r>
            <w:r w:rsidR="00EE35D1" w:rsidRPr="00EE35D1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EE35D1" w:rsidRPr="00EE35D1" w:rsidTr="00F8760D">
        <w:tc>
          <w:tcPr>
            <w:tcW w:w="9435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E35D1">
              <w:rPr>
                <w:rFonts w:ascii="Times New Roman" w:hAnsi="Times New Roman"/>
                <w:bCs/>
                <w:sz w:val="24"/>
                <w:szCs w:val="28"/>
                <w:lang w:eastAsia="ru-RU"/>
              </w:rPr>
              <w:t>6. Организационная схема научно-исследовательского семинара, отчетность и аттестация обучающихся………………………………………………………………………..</w:t>
            </w:r>
          </w:p>
        </w:tc>
        <w:tc>
          <w:tcPr>
            <w:tcW w:w="461" w:type="dxa"/>
            <w:shd w:val="clear" w:color="auto" w:fill="auto"/>
          </w:tcPr>
          <w:p w:rsidR="00C33DE2" w:rsidRPr="00EE35D1" w:rsidRDefault="00C33DE2" w:rsidP="00F8760D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  <w:p w:rsidR="00C33DE2" w:rsidRPr="00EE35D1" w:rsidRDefault="00C33DE2" w:rsidP="00EE35D1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EE35D1">
              <w:rPr>
                <w:rFonts w:ascii="Times New Roman" w:hAnsi="Times New Roman"/>
                <w:sz w:val="24"/>
                <w:szCs w:val="28"/>
              </w:rPr>
              <w:t>1</w:t>
            </w:r>
            <w:r w:rsidR="00EE35D1" w:rsidRPr="00EE35D1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</w:tbl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jc w:val="center"/>
      </w:pPr>
    </w:p>
    <w:p w:rsidR="00C33DE2" w:rsidRPr="00EE35D1" w:rsidRDefault="00C33DE2" w:rsidP="00C33DE2">
      <w:pPr>
        <w:jc w:val="center"/>
      </w:pPr>
    </w:p>
    <w:p w:rsidR="00C33DE2" w:rsidRPr="00EE35D1" w:rsidRDefault="00C33DE2" w:rsidP="00C33DE2">
      <w:pPr>
        <w:jc w:val="center"/>
      </w:pPr>
    </w:p>
    <w:p w:rsidR="00C33DE2" w:rsidRPr="00EE35D1" w:rsidRDefault="00C33DE2" w:rsidP="00C33DE2">
      <w:pPr>
        <w:jc w:val="center"/>
      </w:pPr>
    </w:p>
    <w:p w:rsidR="00C33DE2" w:rsidRPr="00EE35D1" w:rsidRDefault="00C33DE2" w:rsidP="00C33DE2">
      <w:pPr>
        <w:jc w:val="center"/>
      </w:pPr>
    </w:p>
    <w:p w:rsidR="00C33DE2" w:rsidRPr="00EE35D1" w:rsidRDefault="00C33DE2" w:rsidP="00C33DE2">
      <w:pPr>
        <w:jc w:val="center"/>
      </w:pPr>
    </w:p>
    <w:p w:rsidR="00C33DE2" w:rsidRPr="00EE35D1" w:rsidRDefault="00C33DE2" w:rsidP="00C33DE2">
      <w:pPr>
        <w:jc w:val="center"/>
      </w:pPr>
    </w:p>
    <w:p w:rsidR="00C33DE2" w:rsidRPr="00EE35D1" w:rsidRDefault="00C33DE2" w:rsidP="00C33DE2">
      <w:pPr>
        <w:ind w:firstLine="0"/>
      </w:pPr>
    </w:p>
    <w:p w:rsidR="00C33DE2" w:rsidRPr="00EE35D1" w:rsidRDefault="00C33DE2" w:rsidP="00C33DE2">
      <w:pPr>
        <w:tabs>
          <w:tab w:val="left" w:pos="903"/>
        </w:tabs>
        <w:spacing w:after="200" w:line="36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EE35D1">
        <w:rPr>
          <w:rFonts w:ascii="Times New Roman" w:eastAsia="Calibri" w:hAnsi="Times New Roman"/>
          <w:b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3119"/>
        <w:gridCol w:w="3827"/>
      </w:tblGrid>
      <w:tr w:rsidR="00EE35D1" w:rsidRPr="00EE35D1" w:rsidTr="00F8760D">
        <w:trPr>
          <w:trHeight w:val="227"/>
        </w:trPr>
        <w:tc>
          <w:tcPr>
            <w:tcW w:w="993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bookmarkStart w:id="2" w:name="_Toc5349413"/>
            <w:r w:rsidRPr="00EE35D1">
              <w:rPr>
                <w:rFonts w:ascii="Times New Roman" w:eastAsia="Calibri" w:hAnsi="Times New Roman"/>
                <w:sz w:val="24"/>
                <w:szCs w:val="28"/>
              </w:rPr>
              <w:t>Код компе-</w:t>
            </w:r>
            <w:proofErr w:type="spellStart"/>
            <w:r w:rsidRPr="00EE35D1">
              <w:rPr>
                <w:rFonts w:ascii="Times New Roman" w:eastAsia="Calibri" w:hAnsi="Times New Roman"/>
                <w:sz w:val="24"/>
                <w:szCs w:val="28"/>
              </w:rPr>
              <w:t>тенции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32"/>
                <w:szCs w:val="32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E35D1" w:rsidRPr="00EE35D1" w:rsidTr="00F8760D">
        <w:trPr>
          <w:trHeight w:val="227"/>
        </w:trPr>
        <w:tc>
          <w:tcPr>
            <w:tcW w:w="993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t>ПКН-2</w:t>
            </w:r>
          </w:p>
        </w:tc>
        <w:tc>
          <w:tcPr>
            <w:tcW w:w="1984" w:type="dxa"/>
            <w:shd w:val="clear" w:color="auto" w:fill="auto"/>
          </w:tcPr>
          <w:p w:rsidR="00C33DE2" w:rsidRPr="00EE35D1" w:rsidRDefault="00C33DE2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EE35D1">
              <w:rPr>
                <w:rFonts w:ascii="Times New Roman" w:hAnsi="Times New Roman"/>
                <w:sz w:val="24"/>
                <w:szCs w:val="28"/>
                <w:lang w:eastAsia="ru-RU"/>
              </w:rPr>
              <w:t>Способность осуществлять поиск и применять перспективные информационно-коммуникационные технологии и программные средства для комплексной постановки и решения задач профессиональной деятельности, а также планирования, прогнозирования и контроля результатов политических решений</w:t>
            </w:r>
          </w:p>
        </w:tc>
        <w:tc>
          <w:tcPr>
            <w:tcW w:w="3119" w:type="dxa"/>
            <w:shd w:val="clear" w:color="auto" w:fill="auto"/>
          </w:tcPr>
          <w:p w:rsidR="00C33DE2" w:rsidRPr="00EE35D1" w:rsidRDefault="00C33DE2" w:rsidP="00F8760D">
            <w:pPr>
              <w:pStyle w:val="a6"/>
              <w:ind w:left="0"/>
            </w:pPr>
            <w:r w:rsidRPr="00EE35D1">
              <w:t>1.Работает с необходимым программным обеспечением и офисной техникой для комплексной постановки и решения задач профессиональной деятельности</w:t>
            </w:r>
          </w:p>
          <w:p w:rsidR="000939A4" w:rsidRPr="00EE35D1" w:rsidRDefault="000939A4" w:rsidP="00F8760D">
            <w:pPr>
              <w:pStyle w:val="a6"/>
              <w:ind w:left="0"/>
            </w:pPr>
          </w:p>
          <w:p w:rsidR="000939A4" w:rsidRPr="00EE35D1" w:rsidRDefault="000939A4" w:rsidP="00F8760D">
            <w:pPr>
              <w:pStyle w:val="a6"/>
              <w:ind w:left="0"/>
            </w:pPr>
          </w:p>
          <w:p w:rsidR="00C33DE2" w:rsidRPr="00EE35D1" w:rsidRDefault="00C33DE2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2.Работает с информационно-поисковыми системами в сети Интернет и Интернет, работает с открытыми базами данных.</w:t>
            </w:r>
          </w:p>
        </w:tc>
        <w:tc>
          <w:tcPr>
            <w:tcW w:w="3827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Знать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– основы работы с офисной техникой и программным обеспечением</w:t>
            </w: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Уметь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– решать задачи профессиональной деятельности.</w:t>
            </w: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Знать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– основные принципы работы с информационно-поисковыми системами в сети Интернет</w:t>
            </w: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Уметь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– работать с открытыми базами данных</w:t>
            </w: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E35D1" w:rsidRPr="00EE35D1" w:rsidTr="00F8760D">
        <w:trPr>
          <w:trHeight w:val="227"/>
        </w:trPr>
        <w:tc>
          <w:tcPr>
            <w:tcW w:w="993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t>ПКН-4</w:t>
            </w:r>
          </w:p>
        </w:tc>
        <w:tc>
          <w:tcPr>
            <w:tcW w:w="1984" w:type="dxa"/>
            <w:shd w:val="clear" w:color="auto" w:fill="auto"/>
          </w:tcPr>
          <w:p w:rsidR="00C33DE2" w:rsidRPr="00EE35D1" w:rsidRDefault="00C33DE2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EE35D1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Способность проводить научные исследования по профилю деятельности, в том числе в междисциплинарных областях, самостоятельно формулировать научные гипотезы, осуществлять политическое прогнозирование, предлагать </w:t>
            </w:r>
            <w:r w:rsidRPr="00EE35D1"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инновационные идеи, проверять их достоверность, формулировать научно-обоснованные рекомендации прикладного характера для политических и смежных сфер деятельности, обеспечивающие устойчивое развитие регионов страны</w:t>
            </w:r>
          </w:p>
          <w:p w:rsidR="00C33DE2" w:rsidRPr="00EE35D1" w:rsidRDefault="00C33DE2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EE35D1">
              <w:rPr>
                <w:rFonts w:ascii="Times New Roman" w:hAnsi="Times New Roman"/>
                <w:sz w:val="24"/>
                <w:szCs w:val="28"/>
                <w:lang w:eastAsia="ru-RU"/>
              </w:rPr>
              <w:t>страны</w:t>
            </w:r>
          </w:p>
        </w:tc>
        <w:tc>
          <w:tcPr>
            <w:tcW w:w="3119" w:type="dxa"/>
            <w:shd w:val="clear" w:color="auto" w:fill="auto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1.Участвует в реализации индивидуальных и коллективных научно-исследовательских проектов, участвует в реализации качественных и количественных политологических исследований.</w:t>
            </w:r>
          </w:p>
          <w:p w:rsidR="000939A4" w:rsidRPr="00EE35D1" w:rsidRDefault="000939A4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39A4" w:rsidRPr="00EE35D1" w:rsidRDefault="000939A4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3DE2" w:rsidRPr="00EE35D1" w:rsidRDefault="00C33DE2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2. Анализирует и обобщает результаты исследований, проверяет их качество.</w:t>
            </w:r>
          </w:p>
        </w:tc>
        <w:tc>
          <w:tcPr>
            <w:tcW w:w="3827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Знать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– приемы индукции и дедукции анализа и синтеза, декомпозиции и агрегирования.</w:t>
            </w: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Уметь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– решать практические задачи управления и готовить аналитические отчеты.</w:t>
            </w: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Знать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– логику и последовательность проведения научного исследования.</w:t>
            </w: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Уметь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– </w:t>
            </w:r>
            <w:r w:rsidR="00B55B0F" w:rsidRPr="00EE35D1">
              <w:rPr>
                <w:rFonts w:ascii="Times New Roman" w:eastAsia="Calibri" w:hAnsi="Times New Roman"/>
                <w:sz w:val="24"/>
                <w:szCs w:val="28"/>
              </w:rPr>
              <w:t>а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ргументированно изложить цель, задачи, теория, методы исследования и сделать на 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lastRenderedPageBreak/>
              <w:t>этой основе свои выводы.</w:t>
            </w: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EE35D1" w:rsidRPr="00EE35D1" w:rsidTr="00F8760D">
        <w:trPr>
          <w:trHeight w:val="227"/>
        </w:trPr>
        <w:tc>
          <w:tcPr>
            <w:tcW w:w="993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lastRenderedPageBreak/>
              <w:t>ПКН-7</w:t>
            </w:r>
          </w:p>
        </w:tc>
        <w:tc>
          <w:tcPr>
            <w:tcW w:w="1984" w:type="dxa"/>
            <w:shd w:val="clear" w:color="auto" w:fill="auto"/>
          </w:tcPr>
          <w:p w:rsidR="00C33DE2" w:rsidRPr="00EE35D1" w:rsidRDefault="00C33DE2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выстраивать стратегии представления результатов своей профессиональной деятельности, в том числе в публичном формате, на основе навыков трансформации контента для различных </w:t>
            </w:r>
            <w:proofErr w:type="spellStart"/>
            <w:r w:rsidRPr="00EE35D1">
              <w:rPr>
                <w:rFonts w:ascii="Times New Roman" w:hAnsi="Times New Roman"/>
                <w:sz w:val="24"/>
                <w:szCs w:val="24"/>
              </w:rPr>
              <w:t>медиасред</w:t>
            </w:r>
            <w:proofErr w:type="spellEnd"/>
            <w:r w:rsidRPr="00EE35D1">
              <w:rPr>
                <w:rFonts w:ascii="Times New Roman" w:hAnsi="Times New Roman"/>
                <w:sz w:val="24"/>
                <w:szCs w:val="24"/>
              </w:rPr>
              <w:t>, а также подбора соответствующих информационно-коммуникативных технологий и каналов распространения информации</w:t>
            </w:r>
          </w:p>
        </w:tc>
        <w:tc>
          <w:tcPr>
            <w:tcW w:w="3119" w:type="dxa"/>
            <w:shd w:val="clear" w:color="auto" w:fill="auto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1.Готовит индивидуальные и коллективные научные публикации, и научные заявки на конкурсы и гранты.</w:t>
            </w:r>
          </w:p>
          <w:p w:rsidR="000939A4" w:rsidRPr="00EE35D1" w:rsidRDefault="000939A4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39A4" w:rsidRPr="00EE35D1" w:rsidRDefault="000939A4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39A4" w:rsidRPr="00EE35D1" w:rsidRDefault="000939A4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39A4" w:rsidRPr="00EE35D1" w:rsidRDefault="000939A4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39A4" w:rsidRPr="00EE35D1" w:rsidRDefault="000939A4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2. Проводит презентацию результатов своей научной деятельности в ходе публичных мероприятий, в сети Интернет.</w:t>
            </w:r>
          </w:p>
        </w:tc>
        <w:tc>
          <w:tcPr>
            <w:tcW w:w="3827" w:type="dxa"/>
            <w:shd w:val="clear" w:color="auto" w:fill="auto"/>
          </w:tcPr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Знать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принятые правила подготовки научных публикаций, заявок на конкурсы и гранты.</w:t>
            </w: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Уметь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готовить индивидуальные и коллективные научные публикации, заявки на конкурсы и гранты.</w:t>
            </w: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Знать 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>способы презентации результатов научной деятельности.</w:t>
            </w:r>
          </w:p>
          <w:p w:rsidR="00C33DE2" w:rsidRPr="00EE35D1" w:rsidRDefault="00C33DE2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Уметь</w:t>
            </w:r>
            <w:r w:rsidRPr="00EE35D1">
              <w:rPr>
                <w:rFonts w:ascii="Times New Roman" w:eastAsia="Calibri" w:hAnsi="Times New Roman"/>
                <w:sz w:val="24"/>
                <w:szCs w:val="28"/>
              </w:rPr>
              <w:t xml:space="preserve"> представлять результаты исследований на научных мероприятиях и в Интернете.</w:t>
            </w:r>
          </w:p>
        </w:tc>
      </w:tr>
      <w:tr w:rsidR="00EE35D1" w:rsidRPr="00EE35D1" w:rsidTr="00F8760D">
        <w:trPr>
          <w:trHeight w:val="227"/>
        </w:trPr>
        <w:tc>
          <w:tcPr>
            <w:tcW w:w="993" w:type="dxa"/>
            <w:shd w:val="clear" w:color="auto" w:fill="auto"/>
          </w:tcPr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t>ПКН-8</w:t>
            </w:r>
          </w:p>
        </w:tc>
        <w:tc>
          <w:tcPr>
            <w:tcW w:w="1984" w:type="dxa"/>
            <w:shd w:val="clear" w:color="auto" w:fill="auto"/>
          </w:tcPr>
          <w:p w:rsidR="000939A4" w:rsidRPr="00EE35D1" w:rsidRDefault="000939A4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предложения и рекомендации для проведения прикладных исследований и консалтинга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</w:t>
            </w:r>
            <w:proofErr w:type="spellStart"/>
            <w:r w:rsidRPr="00EE35D1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EE35D1">
              <w:rPr>
                <w:rFonts w:ascii="Times New Roman" w:hAnsi="Times New Roman"/>
                <w:sz w:val="24"/>
                <w:szCs w:val="24"/>
              </w:rPr>
              <w:t xml:space="preserve">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 </w:t>
            </w:r>
          </w:p>
        </w:tc>
        <w:tc>
          <w:tcPr>
            <w:tcW w:w="3119" w:type="dxa"/>
            <w:shd w:val="clear" w:color="auto" w:fill="auto"/>
          </w:tcPr>
          <w:p w:rsidR="000939A4" w:rsidRPr="00EE35D1" w:rsidRDefault="000939A4" w:rsidP="000939A4">
            <w:pPr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:rsidR="000939A4" w:rsidRPr="00EE35D1" w:rsidRDefault="000939A4" w:rsidP="000939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39A4" w:rsidRPr="00EE35D1" w:rsidRDefault="000939A4" w:rsidP="000939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826" w:rsidRPr="00EE35D1" w:rsidRDefault="00F73826" w:rsidP="000939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3826" w:rsidRPr="00EE35D1" w:rsidRDefault="00F73826" w:rsidP="000939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3826" w:rsidRPr="00EE35D1" w:rsidRDefault="00F73826" w:rsidP="000939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3826" w:rsidRPr="00EE35D1" w:rsidRDefault="00F73826" w:rsidP="000939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3826" w:rsidRPr="00EE35D1" w:rsidRDefault="00F73826" w:rsidP="000939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3826" w:rsidRPr="00EE35D1" w:rsidRDefault="00F73826" w:rsidP="000939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3826" w:rsidRPr="00EE35D1" w:rsidRDefault="000939A4" w:rsidP="000939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2.Разрабатывает </w:t>
            </w:r>
          </w:p>
          <w:p w:rsidR="000939A4" w:rsidRPr="00EE35D1" w:rsidRDefault="000939A4" w:rsidP="000939A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3827" w:type="dxa"/>
            <w:shd w:val="clear" w:color="auto" w:fill="auto"/>
          </w:tcPr>
          <w:p w:rsidR="000939A4" w:rsidRPr="00EE35D1" w:rsidRDefault="00244458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lastRenderedPageBreak/>
              <w:t xml:space="preserve">Знать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 xml:space="preserve">способы </w:t>
            </w:r>
            <w:r w:rsidR="00F73826" w:rsidRPr="00EE35D1">
              <w:rPr>
                <w:rFonts w:ascii="Times New Roman" w:hAnsi="Times New Roman"/>
                <w:sz w:val="24"/>
                <w:szCs w:val="24"/>
              </w:rPr>
              <w:t>разработки исследовательских проектов для органов государственной власти, некоммерческих организаций, бизнеса.</w:t>
            </w:r>
          </w:p>
          <w:p w:rsidR="00F73826" w:rsidRPr="00EE35D1" w:rsidRDefault="00244458" w:rsidP="00F7382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Уметь</w:t>
            </w:r>
            <w:r w:rsidR="00F73826"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 </w:t>
            </w:r>
            <w:r w:rsidR="00F73826" w:rsidRPr="00EE35D1">
              <w:rPr>
                <w:rFonts w:ascii="Times New Roman" w:hAnsi="Times New Roman"/>
                <w:sz w:val="24"/>
                <w:szCs w:val="24"/>
              </w:rPr>
              <w:t>применять навыки</w:t>
            </w:r>
            <w:r w:rsidR="00F73826"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 </w:t>
            </w:r>
            <w:r w:rsidR="00F73826" w:rsidRPr="00EE35D1">
              <w:rPr>
                <w:rFonts w:ascii="Times New Roman" w:hAnsi="Times New Roman"/>
                <w:sz w:val="24"/>
                <w:szCs w:val="24"/>
              </w:rPr>
              <w:t xml:space="preserve">разработки исследовательских проектов для органов </w:t>
            </w:r>
            <w:r w:rsidR="00F73826"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власти, некоммерческих организаций, бизнеса.</w:t>
            </w:r>
          </w:p>
          <w:p w:rsidR="00244458" w:rsidRPr="00EE35D1" w:rsidRDefault="00244458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b/>
                <w:sz w:val="24"/>
                <w:szCs w:val="28"/>
              </w:rPr>
            </w:pPr>
          </w:p>
          <w:p w:rsidR="00244458" w:rsidRPr="00EE35D1" w:rsidRDefault="00244458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b/>
                <w:sz w:val="24"/>
                <w:szCs w:val="28"/>
              </w:rPr>
            </w:pPr>
          </w:p>
          <w:p w:rsidR="00244458" w:rsidRPr="00EE35D1" w:rsidRDefault="00244458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b/>
                <w:sz w:val="24"/>
                <w:szCs w:val="28"/>
              </w:rPr>
            </w:pPr>
          </w:p>
          <w:p w:rsidR="00244458" w:rsidRPr="00EE35D1" w:rsidRDefault="00244458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Знать</w:t>
            </w:r>
            <w:r w:rsidR="00F73826"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 </w:t>
            </w:r>
            <w:r w:rsidR="00F73826" w:rsidRPr="00EE35D1">
              <w:rPr>
                <w:rFonts w:ascii="Times New Roman" w:hAnsi="Times New Roman"/>
                <w:sz w:val="24"/>
                <w:szCs w:val="24"/>
              </w:rPr>
              <w:t>способы разработки консалтинговых проектов для органов государственной власти, некоммерческих организаций, бизнеса</w:t>
            </w:r>
          </w:p>
          <w:p w:rsidR="00244458" w:rsidRPr="00EE35D1" w:rsidRDefault="00244458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>Уметь</w:t>
            </w:r>
            <w:r w:rsidR="00F73826"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 </w:t>
            </w:r>
            <w:r w:rsidR="00F73826" w:rsidRPr="00EE35D1">
              <w:rPr>
                <w:rFonts w:ascii="Times New Roman" w:hAnsi="Times New Roman"/>
                <w:sz w:val="24"/>
                <w:szCs w:val="24"/>
              </w:rPr>
              <w:t>разрабатывать консалтинговые проекты для органов государственной власти, некоммерческих организаций, бизнеса</w:t>
            </w:r>
          </w:p>
        </w:tc>
      </w:tr>
      <w:tr w:rsidR="00EE35D1" w:rsidRPr="00EE35D1" w:rsidTr="00F8760D">
        <w:trPr>
          <w:trHeight w:val="227"/>
        </w:trPr>
        <w:tc>
          <w:tcPr>
            <w:tcW w:w="993" w:type="dxa"/>
            <w:shd w:val="clear" w:color="auto" w:fill="auto"/>
          </w:tcPr>
          <w:p w:rsidR="000939A4" w:rsidRPr="00EE35D1" w:rsidRDefault="000939A4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lastRenderedPageBreak/>
              <w:t>ПК -3</w:t>
            </w:r>
          </w:p>
        </w:tc>
        <w:tc>
          <w:tcPr>
            <w:tcW w:w="1984" w:type="dxa"/>
            <w:shd w:val="clear" w:color="auto" w:fill="auto"/>
          </w:tcPr>
          <w:p w:rsidR="00722877" w:rsidRPr="00EE35D1" w:rsidRDefault="000939A4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Способность управлять политической/информационной кампанией и организовывать мероприятия в сфере политического консалтинга и стратегической аналитики</w:t>
            </w: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39A4" w:rsidRPr="00EE35D1" w:rsidRDefault="000939A4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939A4" w:rsidRPr="00EE35D1" w:rsidRDefault="000939A4" w:rsidP="000939A4">
            <w:pPr>
              <w:pStyle w:val="a6"/>
              <w:numPr>
                <w:ilvl w:val="0"/>
                <w:numId w:val="4"/>
              </w:numPr>
              <w:ind w:left="14" w:firstLine="346"/>
              <w:jc w:val="both"/>
              <w:rPr>
                <w:lang w:eastAsia="en-US"/>
              </w:rPr>
            </w:pPr>
            <w:r w:rsidRPr="00EE35D1">
              <w:rPr>
                <w:lang w:eastAsia="en-US"/>
              </w:rPr>
              <w:t>Осуществляет координацию политической/информационной кампании и контроль за ее реализацией, готов к оптимизации материально-технического и кадрового сопровождения политической/информационной кампании.</w:t>
            </w:r>
          </w:p>
          <w:p w:rsidR="0062278F" w:rsidRPr="00EE35D1" w:rsidRDefault="0062278F" w:rsidP="0062278F"/>
          <w:p w:rsidR="0062278F" w:rsidRPr="00EE35D1" w:rsidRDefault="0062278F" w:rsidP="0062278F"/>
          <w:p w:rsidR="0062278F" w:rsidRPr="00EE35D1" w:rsidRDefault="0062278F" w:rsidP="0062278F"/>
          <w:p w:rsidR="00722877" w:rsidRPr="00EE35D1" w:rsidRDefault="000939A4" w:rsidP="000939A4">
            <w:pPr>
              <w:pStyle w:val="a6"/>
              <w:numPr>
                <w:ilvl w:val="0"/>
                <w:numId w:val="4"/>
              </w:numPr>
              <w:ind w:left="0" w:firstLine="0"/>
            </w:pPr>
            <w:r w:rsidRPr="00EE35D1">
              <w:t>Организует индивидуальный и групповой форматы политического консалтинга и стратегической аналитики.</w:t>
            </w:r>
          </w:p>
          <w:p w:rsidR="00722877" w:rsidRPr="00EE35D1" w:rsidRDefault="00722877" w:rsidP="00722877"/>
          <w:p w:rsidR="00722877" w:rsidRPr="00EE35D1" w:rsidRDefault="00722877" w:rsidP="00722877"/>
          <w:p w:rsidR="00722877" w:rsidRPr="00EE35D1" w:rsidRDefault="00722877" w:rsidP="00722877">
            <w:pPr>
              <w:rPr>
                <w:lang w:eastAsia="ru-RU"/>
              </w:rPr>
            </w:pPr>
          </w:p>
          <w:p w:rsidR="00722877" w:rsidRPr="00EE35D1" w:rsidRDefault="00722877" w:rsidP="00722877">
            <w:pPr>
              <w:rPr>
                <w:lang w:eastAsia="ru-RU"/>
              </w:rPr>
            </w:pPr>
          </w:p>
          <w:p w:rsidR="00193E07" w:rsidRPr="00EE35D1" w:rsidRDefault="00193E07" w:rsidP="00193E07">
            <w:pPr>
              <w:pStyle w:val="a3"/>
              <w:spacing w:before="0" w:beforeAutospacing="0" w:after="0" w:afterAutospacing="0"/>
            </w:pPr>
          </w:p>
          <w:p w:rsidR="00193E07" w:rsidRPr="00EE35D1" w:rsidRDefault="00193E07" w:rsidP="00193E07">
            <w:pPr>
              <w:pStyle w:val="a3"/>
              <w:spacing w:before="0" w:beforeAutospacing="0" w:after="0" w:afterAutospacing="0"/>
            </w:pPr>
          </w:p>
          <w:p w:rsidR="00193E07" w:rsidRPr="00EE35D1" w:rsidRDefault="00193E07" w:rsidP="00193E07">
            <w:pPr>
              <w:pStyle w:val="a3"/>
              <w:spacing w:before="0" w:beforeAutospacing="0" w:after="0" w:afterAutospacing="0"/>
            </w:pPr>
          </w:p>
          <w:p w:rsidR="00193E07" w:rsidRPr="00EE35D1" w:rsidRDefault="00193E07" w:rsidP="00193E07">
            <w:pPr>
              <w:pStyle w:val="a3"/>
              <w:spacing w:before="0" w:beforeAutospacing="0" w:after="0" w:afterAutospacing="0"/>
            </w:pPr>
          </w:p>
          <w:p w:rsidR="00193E07" w:rsidRPr="00EE35D1" w:rsidRDefault="00193E07" w:rsidP="00193E07">
            <w:pPr>
              <w:pStyle w:val="a3"/>
              <w:spacing w:before="0" w:beforeAutospacing="0" w:after="0" w:afterAutospacing="0"/>
            </w:pPr>
          </w:p>
          <w:p w:rsidR="00925028" w:rsidRPr="00EE35D1" w:rsidRDefault="00925028" w:rsidP="00925028">
            <w:pPr>
              <w:pStyle w:val="a3"/>
              <w:spacing w:before="0" w:beforeAutospacing="0" w:after="0" w:afterAutospacing="0"/>
            </w:pPr>
          </w:p>
          <w:p w:rsidR="000939A4" w:rsidRPr="00EE35D1" w:rsidRDefault="000939A4" w:rsidP="00722877">
            <w:pPr>
              <w:ind w:firstLine="0"/>
              <w:rPr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939A4" w:rsidRPr="00EE35D1" w:rsidRDefault="0062278F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Знать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способы координации политической/информационной кампании и контроля за ее реализацией</w:t>
            </w:r>
          </w:p>
          <w:p w:rsidR="0062278F" w:rsidRPr="00EE35D1" w:rsidRDefault="0062278F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Уметь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координировать политическую/информационную кампанию, оптимизировать ее материально-техническое и кадровое сопровождение</w:t>
            </w:r>
          </w:p>
          <w:p w:rsidR="0062278F" w:rsidRPr="00EE35D1" w:rsidRDefault="0062278F" w:rsidP="0062278F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62278F" w:rsidRPr="00EE35D1" w:rsidRDefault="0062278F" w:rsidP="0062278F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62278F" w:rsidRPr="00EE35D1" w:rsidRDefault="0062278F" w:rsidP="0062278F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62278F" w:rsidRPr="00EE35D1" w:rsidRDefault="0062278F" w:rsidP="0062278F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62278F" w:rsidRPr="00EE35D1" w:rsidRDefault="0062278F" w:rsidP="0062278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Знать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способы организации индивидуального и группового</w:t>
            </w:r>
            <w:r w:rsidR="00B55B0F" w:rsidRPr="00EE35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политического консалтинга и стратегической аналитики</w:t>
            </w:r>
          </w:p>
          <w:p w:rsidR="00193E07" w:rsidRPr="00EE35D1" w:rsidRDefault="0062278F" w:rsidP="0062278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Уметь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организовывать индивидуальный и групповой форматы политического консалтинга и стратегической аналитики.</w:t>
            </w:r>
          </w:p>
          <w:p w:rsidR="00193E07" w:rsidRPr="00EE35D1" w:rsidRDefault="00193E07" w:rsidP="00193E07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193E07" w:rsidRPr="00EE35D1" w:rsidRDefault="00193E07" w:rsidP="00193E0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3E07" w:rsidRPr="00EE35D1" w:rsidRDefault="00193E07" w:rsidP="00193E0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3E07" w:rsidRPr="00EE35D1" w:rsidRDefault="00193E07" w:rsidP="00193E0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3E07" w:rsidRPr="00EE35D1" w:rsidRDefault="00193E07" w:rsidP="00193E07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193E07" w:rsidRPr="00EE35D1" w:rsidRDefault="00193E07" w:rsidP="00193E07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193E07" w:rsidRPr="00EE35D1" w:rsidRDefault="00193E07" w:rsidP="00193E07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193E07" w:rsidRPr="00EE35D1" w:rsidRDefault="00193E07" w:rsidP="00193E07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193E07" w:rsidRPr="00EE35D1" w:rsidRDefault="00193E07" w:rsidP="00193E07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193E07" w:rsidRPr="00EE35D1" w:rsidRDefault="00193E07" w:rsidP="00193E07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193E07" w:rsidRPr="00EE35D1" w:rsidRDefault="00193E07" w:rsidP="00193E07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62278F" w:rsidRPr="00EE35D1" w:rsidRDefault="0062278F" w:rsidP="00925028">
            <w:pPr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EE35D1" w:rsidRPr="00EE35D1" w:rsidTr="00F8760D">
        <w:trPr>
          <w:trHeight w:val="227"/>
        </w:trPr>
        <w:tc>
          <w:tcPr>
            <w:tcW w:w="993" w:type="dxa"/>
            <w:shd w:val="clear" w:color="auto" w:fill="auto"/>
          </w:tcPr>
          <w:p w:rsidR="000939A4" w:rsidRPr="00EE35D1" w:rsidRDefault="00D13F7C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t>ПК -4</w:t>
            </w:r>
          </w:p>
        </w:tc>
        <w:tc>
          <w:tcPr>
            <w:tcW w:w="1984" w:type="dxa"/>
            <w:shd w:val="clear" w:color="auto" w:fill="auto"/>
          </w:tcPr>
          <w:p w:rsidR="00722877" w:rsidRPr="00EE35D1" w:rsidRDefault="000939A4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представлять экспертные и аналитические материалы для различных целевых аудиторий</w:t>
            </w:r>
            <w:r w:rsidRPr="00EE35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2AE5" w:rsidRPr="00EE35D1" w:rsidRDefault="00C82AE5" w:rsidP="007228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39A4" w:rsidRPr="00EE35D1" w:rsidRDefault="000939A4" w:rsidP="009250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D13F7C" w:rsidRPr="00EE35D1" w:rsidRDefault="00D13F7C" w:rsidP="00D13F7C">
            <w:pPr>
              <w:pStyle w:val="a6"/>
              <w:numPr>
                <w:ilvl w:val="0"/>
                <w:numId w:val="6"/>
              </w:numPr>
              <w:ind w:left="67" w:firstLine="0"/>
              <w:jc w:val="both"/>
              <w:rPr>
                <w:lang w:eastAsia="en-US"/>
              </w:rPr>
            </w:pPr>
            <w:r w:rsidRPr="00EE35D1">
              <w:rPr>
                <w:lang w:eastAsia="en-US"/>
              </w:rPr>
              <w:lastRenderedPageBreak/>
              <w:t xml:space="preserve">Разрабатывает экспертные и </w:t>
            </w:r>
            <w:r w:rsidRPr="00EE35D1">
              <w:rPr>
                <w:lang w:eastAsia="en-US"/>
              </w:rPr>
              <w:lastRenderedPageBreak/>
              <w:t>аналитические материалы для политических партий, представителей органов власти, других целевых аудиторий.</w:t>
            </w:r>
          </w:p>
          <w:p w:rsidR="00CF24DC" w:rsidRPr="00EE35D1" w:rsidRDefault="00CF24DC" w:rsidP="00CF24DC"/>
          <w:p w:rsidR="00CF24DC" w:rsidRPr="00EE35D1" w:rsidRDefault="00CF24DC" w:rsidP="00CF24DC"/>
          <w:p w:rsidR="00CF24DC" w:rsidRPr="00EE35D1" w:rsidRDefault="00CF24DC" w:rsidP="00CF24DC"/>
          <w:p w:rsidR="00CF24DC" w:rsidRPr="00EE35D1" w:rsidRDefault="00CF24DC" w:rsidP="00CF24DC"/>
          <w:p w:rsidR="00CF24DC" w:rsidRPr="00EE35D1" w:rsidRDefault="00CF24DC" w:rsidP="00CF24DC"/>
          <w:p w:rsidR="00D13F7C" w:rsidRPr="00EE35D1" w:rsidRDefault="00D13F7C" w:rsidP="00D13F7C">
            <w:pPr>
              <w:pStyle w:val="a6"/>
              <w:numPr>
                <w:ilvl w:val="0"/>
                <w:numId w:val="6"/>
              </w:numPr>
              <w:ind w:left="14" w:firstLine="346"/>
              <w:jc w:val="both"/>
              <w:rPr>
                <w:lang w:eastAsia="en-US"/>
              </w:rPr>
            </w:pPr>
            <w:r w:rsidRPr="00EE35D1">
              <w:rPr>
                <w:lang w:eastAsia="en-US"/>
              </w:rPr>
              <w:t>Способен публично 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:rsidR="00722877" w:rsidRPr="00EE35D1" w:rsidRDefault="00722877" w:rsidP="000939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877" w:rsidRPr="00EE35D1" w:rsidRDefault="00722877" w:rsidP="009250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939A4" w:rsidRPr="00EE35D1" w:rsidRDefault="00CF24DC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lastRenderedPageBreak/>
              <w:t xml:space="preserve">Знать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 xml:space="preserve">способы разработки экспертных и аналитических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для политических партий, представителей органов власти</w:t>
            </w:r>
          </w:p>
          <w:p w:rsidR="00CF24DC" w:rsidRPr="00EE35D1" w:rsidRDefault="00CF24DC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Уметь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разрабатывать экспертные и аналитические материалы для политических партий, представителей органов власти, других целевых аудиторий.</w:t>
            </w:r>
          </w:p>
          <w:p w:rsidR="00CF24DC" w:rsidRPr="00EE35D1" w:rsidRDefault="00CF24DC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F24DC" w:rsidRPr="00EE35D1" w:rsidRDefault="00CF24DC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F24DC" w:rsidRPr="00EE35D1" w:rsidRDefault="00CF24DC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eastAsia="Calibri" w:hAnsi="Times New Roman"/>
                <w:b/>
                <w:sz w:val="24"/>
                <w:szCs w:val="28"/>
              </w:rPr>
              <w:t xml:space="preserve">Знать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способы и приемы презентации результатов экспертной и аналитической работы</w:t>
            </w:r>
          </w:p>
          <w:p w:rsidR="00CF24DC" w:rsidRPr="00EE35D1" w:rsidRDefault="00CF24DC" w:rsidP="00CF24DC">
            <w:pPr>
              <w:ind w:left="-77"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eastAsia="Calibri" w:hAnsi="Times New Roman"/>
                <w:b/>
                <w:szCs w:val="28"/>
              </w:rPr>
              <w:t xml:space="preserve">Уметь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:rsidR="00CF24DC" w:rsidRPr="00EE35D1" w:rsidRDefault="00CF24DC" w:rsidP="007E1F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eastAsia="Calibri" w:hAnsi="Times New Roman"/>
                <w:b/>
                <w:sz w:val="24"/>
                <w:szCs w:val="28"/>
              </w:rPr>
            </w:pPr>
          </w:p>
        </w:tc>
      </w:tr>
      <w:tr w:rsidR="00BF04D8" w:rsidRPr="00EE35D1" w:rsidTr="00F8760D">
        <w:trPr>
          <w:trHeight w:val="227"/>
        </w:trPr>
        <w:tc>
          <w:tcPr>
            <w:tcW w:w="993" w:type="dxa"/>
            <w:shd w:val="clear" w:color="auto" w:fill="auto"/>
          </w:tcPr>
          <w:p w:rsidR="00BF04D8" w:rsidRPr="00EE35D1" w:rsidRDefault="00BF04D8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8"/>
              </w:rPr>
            </w:pPr>
            <w:r w:rsidRPr="00EE35D1">
              <w:rPr>
                <w:rFonts w:ascii="Times New Roman" w:eastAsia="Calibri" w:hAnsi="Times New Roman"/>
                <w:sz w:val="24"/>
                <w:szCs w:val="28"/>
              </w:rPr>
              <w:lastRenderedPageBreak/>
              <w:t>УК-7</w:t>
            </w:r>
          </w:p>
        </w:tc>
        <w:tc>
          <w:tcPr>
            <w:tcW w:w="1984" w:type="dxa"/>
            <w:shd w:val="clear" w:color="auto" w:fill="auto"/>
          </w:tcPr>
          <w:p w:rsidR="00BF04D8" w:rsidRPr="00EE35D1" w:rsidRDefault="00BF04D8" w:rsidP="00F876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3119" w:type="dxa"/>
            <w:shd w:val="clear" w:color="auto" w:fill="auto"/>
          </w:tcPr>
          <w:p w:rsidR="00BF04D8" w:rsidRPr="00EE35D1" w:rsidRDefault="00BF04D8" w:rsidP="00BF04D8">
            <w:pPr>
              <w:pStyle w:val="a6"/>
              <w:numPr>
                <w:ilvl w:val="0"/>
                <w:numId w:val="8"/>
              </w:numPr>
              <w:ind w:left="0" w:firstLine="0"/>
              <w:rPr>
                <w:lang w:eastAsia="en-US"/>
              </w:rPr>
            </w:pPr>
            <w:r w:rsidRPr="00EE35D1">
              <w:rPr>
                <w:lang w:eastAsia="en-US"/>
              </w:rPr>
              <w:t>Применяет методы прикладных научных исследований.</w:t>
            </w:r>
          </w:p>
          <w:p w:rsidR="00BF04D8" w:rsidRPr="00EE35D1" w:rsidRDefault="00BF04D8" w:rsidP="00BF04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3.Выдвигает самостоятельные гипотезы</w:t>
            </w: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</w:t>
            </w:r>
          </w:p>
        </w:tc>
        <w:tc>
          <w:tcPr>
            <w:tcW w:w="3827" w:type="dxa"/>
            <w:shd w:val="clear" w:color="auto" w:fill="auto"/>
          </w:tcPr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 xml:space="preserve"> – современные концепции и модели политического поля; научные технологии и прикладные исследования в области политической науки.</w:t>
            </w: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 xml:space="preserve"> – формулировать актуальные научно-исследовательские задачи в области политического знания.</w:t>
            </w: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 xml:space="preserve"> – этапы и принципы выстраивания системного процесса исследования ситуации.</w:t>
            </w: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 xml:space="preserve"> – разрабатывать программы прикладных и научных исследований в политической сфере, проводить прикладные и научные исследования и представлять их результаты.</w:t>
            </w: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-основные принципы формулирования и выдвижения гипотез</w:t>
            </w: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-самостоятельно выдвигать гипотезы</w:t>
            </w: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 xml:space="preserve"> – принципы оформления результатов научных исследований.</w:t>
            </w:r>
          </w:p>
          <w:p w:rsidR="00BF04D8" w:rsidRPr="00EE35D1" w:rsidRDefault="00BF04D8" w:rsidP="00BF04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 xml:space="preserve">– оценивать и оформлять результаты научных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исследований.</w:t>
            </w:r>
          </w:p>
          <w:p w:rsidR="00BF04D8" w:rsidRPr="00EE35D1" w:rsidRDefault="00BF04D8" w:rsidP="00F876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3DE2" w:rsidRPr="00EE35D1" w:rsidRDefault="00C33DE2" w:rsidP="00C33DE2">
      <w:pPr>
        <w:spacing w:line="36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:rsidR="00C33DE2" w:rsidRPr="00EE35D1" w:rsidRDefault="00C33DE2" w:rsidP="00C33DE2">
      <w:pPr>
        <w:pStyle w:val="a6"/>
        <w:ind w:left="1080"/>
        <w:rPr>
          <w:sz w:val="28"/>
          <w:szCs w:val="28"/>
        </w:rPr>
      </w:pPr>
    </w:p>
    <w:p w:rsidR="00C33DE2" w:rsidRPr="00EE35D1" w:rsidRDefault="00C33DE2" w:rsidP="00C33DE2">
      <w:pPr>
        <w:spacing w:line="36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:rsidR="00C33DE2" w:rsidRPr="00EE35D1" w:rsidRDefault="00C33DE2" w:rsidP="00C33DE2">
      <w:pPr>
        <w:pStyle w:val="1"/>
        <w:spacing w:before="0" w:line="360" w:lineRule="auto"/>
        <w:ind w:firstLine="709"/>
        <w:rPr>
          <w:rFonts w:ascii="Times New Roman" w:hAnsi="Times New Roman"/>
          <w:color w:val="auto"/>
        </w:rPr>
      </w:pPr>
      <w:r w:rsidRPr="00EE35D1">
        <w:rPr>
          <w:rFonts w:ascii="Times New Roman" w:hAnsi="Times New Roman"/>
          <w:color w:val="auto"/>
        </w:rPr>
        <w:t xml:space="preserve">2. </w:t>
      </w:r>
      <w:bookmarkEnd w:id="2"/>
      <w:r w:rsidRPr="00EE35D1">
        <w:rPr>
          <w:rFonts w:ascii="Times New Roman" w:hAnsi="Times New Roman"/>
          <w:color w:val="auto"/>
        </w:rPr>
        <w:t>Учебно-тематический план НИС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1134"/>
        <w:gridCol w:w="992"/>
        <w:gridCol w:w="3402"/>
      </w:tblGrid>
      <w:tr w:rsidR="00EE35D1" w:rsidRPr="00EE35D1" w:rsidTr="00F8760D">
        <w:trPr>
          <w:trHeight w:val="368"/>
        </w:trPr>
        <w:tc>
          <w:tcPr>
            <w:tcW w:w="3402" w:type="dxa"/>
            <w:vMerge w:val="restart"/>
          </w:tcPr>
          <w:p w:rsidR="00C33DE2" w:rsidRPr="00EE35D1" w:rsidRDefault="00C33DE2" w:rsidP="00F8760D">
            <w:pPr>
              <w:pStyle w:val="a6"/>
              <w:ind w:left="0"/>
            </w:pPr>
            <w:bookmarkStart w:id="3" w:name="_Hlk130387621"/>
            <w:r w:rsidRPr="00EE35D1">
              <w:t>Наименование темы (раздела) дисциплины</w:t>
            </w:r>
          </w:p>
        </w:tc>
        <w:tc>
          <w:tcPr>
            <w:tcW w:w="3119" w:type="dxa"/>
            <w:gridSpan w:val="3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Трудоемкость в часах</w:t>
            </w:r>
          </w:p>
        </w:tc>
        <w:tc>
          <w:tcPr>
            <w:tcW w:w="3402" w:type="dxa"/>
            <w:vMerge w:val="restart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Форма проведения семинара</w:t>
            </w:r>
          </w:p>
        </w:tc>
      </w:tr>
      <w:tr w:rsidR="00EE35D1" w:rsidRPr="00EE35D1" w:rsidTr="00F8760D">
        <w:trPr>
          <w:trHeight w:val="602"/>
        </w:trPr>
        <w:tc>
          <w:tcPr>
            <w:tcW w:w="3402" w:type="dxa"/>
            <w:vMerge/>
          </w:tcPr>
          <w:p w:rsidR="00C33DE2" w:rsidRPr="00EE35D1" w:rsidRDefault="00C33DE2" w:rsidP="00F8760D">
            <w:pPr>
              <w:pStyle w:val="a6"/>
              <w:spacing w:line="360" w:lineRule="auto"/>
              <w:ind w:left="0"/>
              <w:jc w:val="both"/>
            </w:pPr>
          </w:p>
        </w:tc>
        <w:tc>
          <w:tcPr>
            <w:tcW w:w="993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Всего</w:t>
            </w:r>
          </w:p>
        </w:tc>
        <w:tc>
          <w:tcPr>
            <w:tcW w:w="1134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Ауд.</w:t>
            </w:r>
          </w:p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Работа</w:t>
            </w:r>
          </w:p>
        </w:tc>
        <w:tc>
          <w:tcPr>
            <w:tcW w:w="99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Сам.</w:t>
            </w:r>
          </w:p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Работа</w:t>
            </w:r>
          </w:p>
        </w:tc>
        <w:tc>
          <w:tcPr>
            <w:tcW w:w="3402" w:type="dxa"/>
            <w:vMerge/>
          </w:tcPr>
          <w:p w:rsidR="00C33DE2" w:rsidRPr="00EE35D1" w:rsidRDefault="00C33DE2" w:rsidP="00F8760D">
            <w:pPr>
              <w:pStyle w:val="a6"/>
              <w:spacing w:line="360" w:lineRule="auto"/>
              <w:ind w:left="0"/>
              <w:jc w:val="both"/>
            </w:pPr>
          </w:p>
        </w:tc>
      </w:tr>
      <w:tr w:rsidR="00EE35D1" w:rsidRPr="00EE35D1" w:rsidTr="00F8760D">
        <w:tc>
          <w:tcPr>
            <w:tcW w:w="9923" w:type="dxa"/>
            <w:gridSpan w:val="5"/>
          </w:tcPr>
          <w:p w:rsidR="00C33DE2" w:rsidRPr="00EE35D1" w:rsidRDefault="00C33DE2" w:rsidP="00F8760D">
            <w:pPr>
              <w:pStyle w:val="a6"/>
              <w:spacing w:line="360" w:lineRule="auto"/>
              <w:ind w:left="0"/>
              <w:jc w:val="center"/>
              <w:rPr>
                <w:b/>
              </w:rPr>
            </w:pPr>
            <w:r w:rsidRPr="00EE35D1">
              <w:rPr>
                <w:b/>
              </w:rPr>
              <w:t>Первый год обучения (2-4 модули)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C33DE2" w:rsidP="006E43BB">
            <w:pPr>
              <w:tabs>
                <w:tab w:val="left" w:leader="underscore" w:pos="9107"/>
              </w:tabs>
              <w:spacing w:after="777" w:line="276" w:lineRule="auto"/>
              <w:rPr>
                <w:rFonts w:ascii="Times New Roman" w:hAnsi="Times New Roman"/>
                <w:sz w:val="24"/>
              </w:rPr>
            </w:pPr>
            <w:r w:rsidRPr="00EE35D1">
              <w:rPr>
                <w:rFonts w:ascii="Times New Roman" w:hAnsi="Times New Roman"/>
                <w:sz w:val="24"/>
              </w:rPr>
              <w:t xml:space="preserve">Презентация программы магистратуры </w:t>
            </w:r>
            <w:r w:rsidR="006E43BB" w:rsidRPr="00EE35D1">
              <w:rPr>
                <w:rFonts w:ascii="Times New Roman" w:hAnsi="Times New Roman"/>
                <w:sz w:val="24"/>
              </w:rPr>
              <w:t xml:space="preserve">"Политическое консультирование и стратегический анализ". </w:t>
            </w:r>
            <w:r w:rsidRPr="00EE35D1">
              <w:rPr>
                <w:rFonts w:ascii="Times New Roman" w:hAnsi="Times New Roman"/>
                <w:sz w:val="24"/>
              </w:rPr>
              <w:t>Презентация направлений научных исследований ученых ДП</w:t>
            </w:r>
          </w:p>
        </w:tc>
        <w:tc>
          <w:tcPr>
            <w:tcW w:w="993" w:type="dxa"/>
          </w:tcPr>
          <w:p w:rsidR="00C33DE2" w:rsidRPr="00EE35D1" w:rsidRDefault="00D34368" w:rsidP="00571161">
            <w:pPr>
              <w:pStyle w:val="a6"/>
              <w:ind w:left="0"/>
              <w:jc w:val="both"/>
              <w:rPr>
                <w:lang w:val="en-US"/>
              </w:rPr>
            </w:pPr>
            <w:r w:rsidRPr="00EE35D1">
              <w:t>2</w:t>
            </w:r>
            <w:r w:rsidR="00571161">
              <w:t>3</w:t>
            </w:r>
            <w:r w:rsidR="00C27008">
              <w:t>/29</w:t>
            </w:r>
          </w:p>
        </w:tc>
        <w:tc>
          <w:tcPr>
            <w:tcW w:w="1134" w:type="dxa"/>
          </w:tcPr>
          <w:p w:rsidR="00C33DE2" w:rsidRPr="00EE35D1" w:rsidRDefault="003D6B74" w:rsidP="00F8760D">
            <w:pPr>
              <w:pStyle w:val="a6"/>
              <w:ind w:left="0"/>
              <w:jc w:val="both"/>
            </w:pPr>
            <w:r w:rsidRPr="00EE35D1">
              <w:t>8</w:t>
            </w:r>
          </w:p>
        </w:tc>
        <w:tc>
          <w:tcPr>
            <w:tcW w:w="992" w:type="dxa"/>
          </w:tcPr>
          <w:p w:rsidR="00C33DE2" w:rsidRPr="00EE35D1" w:rsidRDefault="00D34368" w:rsidP="00571161">
            <w:pPr>
              <w:pStyle w:val="a6"/>
              <w:ind w:left="0"/>
              <w:jc w:val="both"/>
              <w:rPr>
                <w:lang w:val="en-US"/>
              </w:rPr>
            </w:pPr>
            <w:r w:rsidRPr="00EE35D1">
              <w:t>1</w:t>
            </w:r>
            <w:r w:rsidR="00571161">
              <w:t>5</w:t>
            </w:r>
            <w:r w:rsidR="00C27008">
              <w:t>/21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Презентации, обсуждение</w:t>
            </w:r>
          </w:p>
        </w:tc>
      </w:tr>
      <w:tr w:rsidR="00EE35D1" w:rsidRPr="00EE35D1" w:rsidTr="00F8760D">
        <w:trPr>
          <w:trHeight w:val="1527"/>
        </w:trPr>
        <w:tc>
          <w:tcPr>
            <w:tcW w:w="3402" w:type="dxa"/>
          </w:tcPr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EE35D1">
              <w:rPr>
                <w:rFonts w:ascii="Times New Roman" w:hAnsi="Times New Roman"/>
                <w:sz w:val="24"/>
              </w:rPr>
              <w:t>Сбор материала для подготовки научной статьи//тезисов/ докладов на научные конференции по направлению ВКР</w:t>
            </w:r>
          </w:p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EE35D1">
              <w:rPr>
                <w:rFonts w:ascii="Times New Roman" w:hAnsi="Times New Roman"/>
                <w:sz w:val="24"/>
              </w:rPr>
              <w:t>Методы сбора и анализа данных: анкетный опрос, интервью, фокус – группы, исследования в сети Интернет, визуализация понятия или темы</w:t>
            </w:r>
          </w:p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2</w:t>
            </w:r>
            <w:r w:rsidR="00571161">
              <w:t>5</w:t>
            </w:r>
            <w:r w:rsidR="00C27008">
              <w:t>/29</w:t>
            </w:r>
          </w:p>
        </w:tc>
        <w:tc>
          <w:tcPr>
            <w:tcW w:w="1134" w:type="dxa"/>
          </w:tcPr>
          <w:p w:rsidR="00C33DE2" w:rsidRPr="00EE35D1" w:rsidRDefault="0036667F" w:rsidP="00F8760D">
            <w:pPr>
              <w:pStyle w:val="a6"/>
              <w:ind w:left="0"/>
              <w:jc w:val="both"/>
            </w:pPr>
            <w:r w:rsidRPr="00EE35D1">
              <w:t>8</w:t>
            </w:r>
          </w:p>
        </w:tc>
        <w:tc>
          <w:tcPr>
            <w:tcW w:w="992" w:type="dxa"/>
          </w:tcPr>
          <w:p w:rsidR="00C33DE2" w:rsidRPr="00EE35D1" w:rsidRDefault="00D34368" w:rsidP="00571161">
            <w:pPr>
              <w:pStyle w:val="a6"/>
              <w:ind w:left="0"/>
              <w:jc w:val="both"/>
              <w:rPr>
                <w:lang w:val="en-US"/>
              </w:rPr>
            </w:pPr>
            <w:r w:rsidRPr="00EE35D1">
              <w:t>1</w:t>
            </w:r>
            <w:r w:rsidR="00571161">
              <w:t>7</w:t>
            </w:r>
            <w:r w:rsidR="00C27008">
              <w:t>/21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Мастер-класс по подготовке научных статей, тезисов, докладов на научные конференции.</w:t>
            </w:r>
          </w:p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Презентации, обсуждение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</w:p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магистерского исследования.  Выбор и утверждение темы ВКР.</w:t>
            </w:r>
          </w:p>
          <w:p w:rsidR="00C33DE2" w:rsidRPr="00EE35D1" w:rsidRDefault="00C33DE2" w:rsidP="00F8760D">
            <w:pPr>
              <w:pStyle w:val="a6"/>
              <w:ind w:left="0"/>
            </w:pPr>
            <w:r w:rsidRPr="00EE35D1">
              <w:t>Этапы работы над ВКР.</w:t>
            </w:r>
          </w:p>
          <w:p w:rsidR="00C33DE2" w:rsidRPr="00EE35D1" w:rsidRDefault="00C33DE2" w:rsidP="00F8760D">
            <w:pPr>
              <w:pStyle w:val="a6"/>
              <w:ind w:left="0"/>
            </w:pPr>
            <w:r w:rsidRPr="00EE35D1">
              <w:t>Подготовка и проведение исследования.</w:t>
            </w:r>
          </w:p>
          <w:p w:rsidR="00C33DE2" w:rsidRPr="00EE35D1" w:rsidRDefault="00C33DE2" w:rsidP="00F8760D">
            <w:pPr>
              <w:pStyle w:val="a6"/>
              <w:ind w:left="0"/>
            </w:pPr>
          </w:p>
        </w:tc>
        <w:tc>
          <w:tcPr>
            <w:tcW w:w="993" w:type="dxa"/>
          </w:tcPr>
          <w:p w:rsidR="00C33DE2" w:rsidRPr="00EE35D1" w:rsidRDefault="00571161" w:rsidP="000D63CD">
            <w:pPr>
              <w:pStyle w:val="a6"/>
              <w:ind w:left="0"/>
              <w:jc w:val="both"/>
            </w:pPr>
            <w:r>
              <w:t>29</w:t>
            </w:r>
            <w:r w:rsidR="00C27008">
              <w:t>/35</w:t>
            </w:r>
          </w:p>
        </w:tc>
        <w:tc>
          <w:tcPr>
            <w:tcW w:w="1134" w:type="dxa"/>
          </w:tcPr>
          <w:p w:rsidR="00C33DE2" w:rsidRPr="00EE35D1" w:rsidRDefault="0036667F" w:rsidP="00F8760D">
            <w:pPr>
              <w:pStyle w:val="a6"/>
              <w:ind w:left="0"/>
              <w:jc w:val="both"/>
            </w:pPr>
            <w:r w:rsidRPr="00EE35D1">
              <w:t>1</w:t>
            </w:r>
            <w:r w:rsidR="00D34368" w:rsidRPr="00EE35D1">
              <w:t>4</w:t>
            </w:r>
          </w:p>
        </w:tc>
        <w:tc>
          <w:tcPr>
            <w:tcW w:w="992" w:type="dxa"/>
          </w:tcPr>
          <w:p w:rsidR="00C33DE2" w:rsidRPr="00EE35D1" w:rsidRDefault="00571161" w:rsidP="000D63CD">
            <w:pPr>
              <w:pStyle w:val="a6"/>
              <w:ind w:left="0"/>
              <w:jc w:val="both"/>
            </w:pPr>
            <w:r>
              <w:t>15</w:t>
            </w:r>
            <w:r w:rsidR="00C27008">
              <w:t>/21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 xml:space="preserve">Презентации, обсуждение 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</w:rPr>
              <w:t>Анализ и рецензирование научных статей по выбранным направлениям исследований.</w:t>
            </w:r>
            <w:r w:rsidRPr="00EE35D1">
              <w:rPr>
                <w:sz w:val="24"/>
              </w:rPr>
              <w:t xml:space="preserve">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Основные особенности написания академического текста.</w:t>
            </w:r>
          </w:p>
          <w:p w:rsidR="00C33DE2" w:rsidRPr="00EE35D1" w:rsidRDefault="00C33DE2" w:rsidP="00F8760D">
            <w:pPr>
              <w:pStyle w:val="a6"/>
              <w:ind w:left="0"/>
            </w:pPr>
            <w:r w:rsidRPr="00EE35D1">
              <w:lastRenderedPageBreak/>
              <w:t>Апробация научных проектов и ВКР слушателей.</w:t>
            </w:r>
          </w:p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Подготовка научной публикации по результатам исследования.  Организация ВКР.</w:t>
            </w:r>
          </w:p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3DE2" w:rsidRPr="00EE35D1" w:rsidRDefault="00571161" w:rsidP="000D63CD">
            <w:pPr>
              <w:pStyle w:val="a6"/>
              <w:ind w:left="0"/>
              <w:jc w:val="both"/>
            </w:pPr>
            <w:r>
              <w:lastRenderedPageBreak/>
              <w:t>31</w:t>
            </w:r>
            <w:r w:rsidR="00C27008">
              <w:t>/37</w:t>
            </w:r>
          </w:p>
        </w:tc>
        <w:tc>
          <w:tcPr>
            <w:tcW w:w="1134" w:type="dxa"/>
          </w:tcPr>
          <w:p w:rsidR="00C33DE2" w:rsidRPr="00EE35D1" w:rsidRDefault="0036667F" w:rsidP="000D63CD">
            <w:pPr>
              <w:pStyle w:val="a6"/>
              <w:ind w:left="0"/>
              <w:jc w:val="both"/>
            </w:pPr>
            <w:r w:rsidRPr="00EE35D1">
              <w:t>16</w:t>
            </w:r>
          </w:p>
        </w:tc>
        <w:tc>
          <w:tcPr>
            <w:tcW w:w="992" w:type="dxa"/>
          </w:tcPr>
          <w:p w:rsidR="00C33DE2" w:rsidRPr="00EE35D1" w:rsidRDefault="00571161" w:rsidP="000D63CD">
            <w:pPr>
              <w:pStyle w:val="a6"/>
              <w:ind w:left="0"/>
              <w:jc w:val="both"/>
            </w:pPr>
            <w:r>
              <w:t>15</w:t>
            </w:r>
            <w:r w:rsidR="00C27008">
              <w:t>/21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 xml:space="preserve">Презентации и дискуссии 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C33DE2" w:rsidP="00F8760D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EE35D1">
              <w:rPr>
                <w:rFonts w:ascii="Times New Roman" w:hAnsi="Times New Roman"/>
                <w:sz w:val="24"/>
              </w:rPr>
              <w:t>Всего:</w:t>
            </w:r>
          </w:p>
        </w:tc>
        <w:tc>
          <w:tcPr>
            <w:tcW w:w="993" w:type="dxa"/>
          </w:tcPr>
          <w:p w:rsidR="00C33DE2" w:rsidRPr="00EE35D1" w:rsidRDefault="00571161" w:rsidP="000D63CD">
            <w:pPr>
              <w:pStyle w:val="a6"/>
              <w:ind w:left="0"/>
              <w:jc w:val="both"/>
            </w:pPr>
            <w:r>
              <w:t>108</w:t>
            </w:r>
            <w:r w:rsidR="00C27008">
              <w:t>130</w:t>
            </w:r>
          </w:p>
        </w:tc>
        <w:tc>
          <w:tcPr>
            <w:tcW w:w="1134" w:type="dxa"/>
          </w:tcPr>
          <w:p w:rsidR="00C33DE2" w:rsidRPr="00EE35D1" w:rsidRDefault="00652699" w:rsidP="000D63CD">
            <w:pPr>
              <w:pStyle w:val="a6"/>
              <w:ind w:left="0"/>
              <w:jc w:val="both"/>
            </w:pPr>
            <w:r w:rsidRPr="00EE35D1">
              <w:t>46</w:t>
            </w:r>
          </w:p>
        </w:tc>
        <w:tc>
          <w:tcPr>
            <w:tcW w:w="992" w:type="dxa"/>
          </w:tcPr>
          <w:p w:rsidR="00C33DE2" w:rsidRPr="00EE35D1" w:rsidRDefault="00571161" w:rsidP="000D63CD">
            <w:pPr>
              <w:pStyle w:val="a6"/>
              <w:ind w:left="0"/>
              <w:jc w:val="both"/>
            </w:pPr>
            <w:r>
              <w:t>62</w:t>
            </w:r>
            <w:r w:rsidR="00C27008">
              <w:t>/84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</w:p>
        </w:tc>
      </w:tr>
      <w:tr w:rsidR="00EE35D1" w:rsidRPr="00EE35D1" w:rsidTr="00F8760D">
        <w:tc>
          <w:tcPr>
            <w:tcW w:w="9923" w:type="dxa"/>
            <w:gridSpan w:val="5"/>
          </w:tcPr>
          <w:p w:rsidR="00C33DE2" w:rsidRPr="00EE35D1" w:rsidRDefault="00C33DE2" w:rsidP="00F8760D">
            <w:pPr>
              <w:pStyle w:val="a6"/>
              <w:ind w:left="0"/>
              <w:jc w:val="center"/>
              <w:rPr>
                <w:b/>
              </w:rPr>
            </w:pPr>
          </w:p>
          <w:p w:rsidR="00C33DE2" w:rsidRPr="00EE35D1" w:rsidRDefault="00C33DE2" w:rsidP="00F8760D">
            <w:pPr>
              <w:pStyle w:val="a6"/>
              <w:ind w:left="0"/>
              <w:jc w:val="center"/>
              <w:rPr>
                <w:b/>
              </w:rPr>
            </w:pPr>
          </w:p>
          <w:p w:rsidR="00C33DE2" w:rsidRPr="00EE35D1" w:rsidRDefault="00C33DE2" w:rsidP="00F8760D">
            <w:pPr>
              <w:pStyle w:val="a6"/>
              <w:ind w:left="0"/>
              <w:jc w:val="center"/>
              <w:rPr>
                <w:b/>
              </w:rPr>
            </w:pPr>
            <w:r w:rsidRPr="00EE35D1">
              <w:rPr>
                <w:b/>
              </w:rPr>
              <w:t>Второй год обучения (5,6, 8 модули)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Основные направления и тенденции в современной политической науке и политических технологиях</w:t>
            </w:r>
          </w:p>
        </w:tc>
        <w:tc>
          <w:tcPr>
            <w:tcW w:w="993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2</w:t>
            </w:r>
            <w:r w:rsidR="00571161">
              <w:t>6</w:t>
            </w:r>
            <w:r w:rsidR="00C27008">
              <w:t>/21</w:t>
            </w:r>
          </w:p>
        </w:tc>
        <w:tc>
          <w:tcPr>
            <w:tcW w:w="1134" w:type="dxa"/>
          </w:tcPr>
          <w:p w:rsidR="00C33DE2" w:rsidRPr="00EE35D1" w:rsidRDefault="0036667F" w:rsidP="00F8760D">
            <w:pPr>
              <w:pStyle w:val="a6"/>
              <w:ind w:left="0"/>
              <w:jc w:val="both"/>
            </w:pPr>
            <w:r w:rsidRPr="00EE35D1">
              <w:t>8</w:t>
            </w:r>
          </w:p>
        </w:tc>
        <w:tc>
          <w:tcPr>
            <w:tcW w:w="992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1</w:t>
            </w:r>
            <w:r w:rsidR="00571161">
              <w:t>8</w:t>
            </w:r>
            <w:r w:rsidR="00C27008">
              <w:t>/13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 xml:space="preserve">Презентации, обсуждение, дискуссии 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6E43BB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Основные подходы к политическому консультированию: российский и зарубежный опыт</w:t>
            </w:r>
          </w:p>
        </w:tc>
        <w:tc>
          <w:tcPr>
            <w:tcW w:w="993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3</w:t>
            </w:r>
            <w:r w:rsidR="00571161">
              <w:t>0</w:t>
            </w:r>
            <w:r w:rsidR="00C27008">
              <w:t>/23</w:t>
            </w:r>
          </w:p>
        </w:tc>
        <w:tc>
          <w:tcPr>
            <w:tcW w:w="1134" w:type="dxa"/>
          </w:tcPr>
          <w:p w:rsidR="00C33DE2" w:rsidRPr="00EE35D1" w:rsidRDefault="0036667F" w:rsidP="00F8760D">
            <w:pPr>
              <w:pStyle w:val="a6"/>
              <w:ind w:left="0"/>
              <w:jc w:val="both"/>
            </w:pPr>
            <w:r w:rsidRPr="00EE35D1">
              <w:t>10</w:t>
            </w:r>
          </w:p>
        </w:tc>
        <w:tc>
          <w:tcPr>
            <w:tcW w:w="992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2</w:t>
            </w:r>
            <w:r w:rsidR="00571161">
              <w:t>0</w:t>
            </w:r>
            <w:r w:rsidR="00C27008">
              <w:t>/13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>Обсуждение, дискуссия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6E43BB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Основные подходы к методике проведения стратегического анализа</w:t>
            </w:r>
          </w:p>
        </w:tc>
        <w:tc>
          <w:tcPr>
            <w:tcW w:w="993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2</w:t>
            </w:r>
            <w:r w:rsidR="00571161">
              <w:t>6</w:t>
            </w:r>
            <w:r w:rsidR="00C27008">
              <w:t>/21</w:t>
            </w:r>
          </w:p>
        </w:tc>
        <w:tc>
          <w:tcPr>
            <w:tcW w:w="1134" w:type="dxa"/>
          </w:tcPr>
          <w:p w:rsidR="00C33DE2" w:rsidRPr="00EE35D1" w:rsidRDefault="0036667F" w:rsidP="00F8760D">
            <w:pPr>
              <w:pStyle w:val="a6"/>
              <w:ind w:left="0"/>
              <w:jc w:val="both"/>
            </w:pPr>
            <w:r w:rsidRPr="00EE35D1">
              <w:t>8</w:t>
            </w:r>
          </w:p>
        </w:tc>
        <w:tc>
          <w:tcPr>
            <w:tcW w:w="992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1</w:t>
            </w:r>
            <w:r w:rsidR="00571161">
              <w:t>8</w:t>
            </w:r>
            <w:r w:rsidR="00C27008">
              <w:t>/13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 xml:space="preserve">Презентации, обсуждение, дискуссии 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</w:rPr>
              <w:t>Предварительная защита основных положений ВКР</w:t>
            </w:r>
          </w:p>
        </w:tc>
        <w:tc>
          <w:tcPr>
            <w:tcW w:w="993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2</w:t>
            </w:r>
            <w:r w:rsidR="00571161">
              <w:t>6</w:t>
            </w:r>
            <w:r w:rsidR="00C27008">
              <w:t>/21</w:t>
            </w:r>
          </w:p>
        </w:tc>
        <w:tc>
          <w:tcPr>
            <w:tcW w:w="1134" w:type="dxa"/>
          </w:tcPr>
          <w:p w:rsidR="00C33DE2" w:rsidRPr="00EE35D1" w:rsidRDefault="0036667F" w:rsidP="00F8760D">
            <w:pPr>
              <w:pStyle w:val="a6"/>
              <w:ind w:left="0"/>
              <w:jc w:val="both"/>
            </w:pPr>
            <w:r w:rsidRPr="00EE35D1">
              <w:t>8</w:t>
            </w:r>
          </w:p>
        </w:tc>
        <w:tc>
          <w:tcPr>
            <w:tcW w:w="992" w:type="dxa"/>
          </w:tcPr>
          <w:p w:rsidR="00C33DE2" w:rsidRPr="00EE35D1" w:rsidRDefault="00D34368" w:rsidP="00571161">
            <w:pPr>
              <w:pStyle w:val="a6"/>
              <w:ind w:left="0"/>
              <w:jc w:val="both"/>
            </w:pPr>
            <w:r w:rsidRPr="00EE35D1">
              <w:t>1</w:t>
            </w:r>
            <w:r w:rsidR="00571161">
              <w:t>8</w:t>
            </w:r>
            <w:r w:rsidR="00C27008">
              <w:t>/13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  <w:r w:rsidRPr="00EE35D1">
              <w:t xml:space="preserve">Презентации, обсуждение, дискуссии </w:t>
            </w:r>
          </w:p>
        </w:tc>
      </w:tr>
      <w:tr w:rsidR="00EE35D1" w:rsidRPr="00EE35D1" w:rsidTr="00F8760D">
        <w:tc>
          <w:tcPr>
            <w:tcW w:w="3402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</w:rPr>
            </w:pPr>
            <w:r w:rsidRPr="00EE35D1">
              <w:rPr>
                <w:rFonts w:ascii="Times New Roman" w:hAnsi="Times New Roman"/>
                <w:sz w:val="24"/>
              </w:rPr>
              <w:t>Всего:</w:t>
            </w:r>
          </w:p>
        </w:tc>
        <w:tc>
          <w:tcPr>
            <w:tcW w:w="993" w:type="dxa"/>
          </w:tcPr>
          <w:p w:rsidR="00C33DE2" w:rsidRPr="00EE35D1" w:rsidRDefault="00571161" w:rsidP="000D63CD">
            <w:pPr>
              <w:pStyle w:val="a6"/>
              <w:ind w:left="0"/>
              <w:jc w:val="both"/>
            </w:pPr>
            <w:r>
              <w:t>108</w:t>
            </w:r>
            <w:r w:rsidR="00C27008">
              <w:t>/86</w:t>
            </w:r>
          </w:p>
        </w:tc>
        <w:tc>
          <w:tcPr>
            <w:tcW w:w="1134" w:type="dxa"/>
          </w:tcPr>
          <w:p w:rsidR="00C33DE2" w:rsidRPr="00EE35D1" w:rsidRDefault="00D74F7B" w:rsidP="000D63CD">
            <w:pPr>
              <w:pStyle w:val="a6"/>
              <w:ind w:left="0"/>
              <w:jc w:val="both"/>
            </w:pPr>
            <w:r w:rsidRPr="00EE35D1">
              <w:t>34</w:t>
            </w:r>
          </w:p>
        </w:tc>
        <w:tc>
          <w:tcPr>
            <w:tcW w:w="992" w:type="dxa"/>
          </w:tcPr>
          <w:p w:rsidR="00C33DE2" w:rsidRPr="00EE35D1" w:rsidRDefault="00571161" w:rsidP="00F8760D">
            <w:pPr>
              <w:pStyle w:val="a6"/>
              <w:ind w:left="0"/>
              <w:jc w:val="both"/>
            </w:pPr>
            <w:r>
              <w:t>74</w:t>
            </w:r>
            <w:r w:rsidR="00C27008">
              <w:t>/52</w:t>
            </w:r>
            <w:bookmarkStart w:id="4" w:name="_GoBack"/>
            <w:bookmarkEnd w:id="4"/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ind w:left="0"/>
              <w:jc w:val="both"/>
            </w:pPr>
          </w:p>
        </w:tc>
      </w:tr>
      <w:tr w:rsidR="00065279" w:rsidRPr="00EE35D1" w:rsidTr="00F8760D">
        <w:tc>
          <w:tcPr>
            <w:tcW w:w="3402" w:type="dxa"/>
          </w:tcPr>
          <w:p w:rsidR="00C33DE2" w:rsidRPr="00EE35D1" w:rsidRDefault="00C33DE2" w:rsidP="00F8760D">
            <w:pPr>
              <w:pStyle w:val="a6"/>
              <w:spacing w:line="360" w:lineRule="auto"/>
              <w:ind w:left="0"/>
              <w:jc w:val="both"/>
            </w:pPr>
            <w:r w:rsidRPr="00EE35D1">
              <w:t>Итого</w:t>
            </w:r>
          </w:p>
        </w:tc>
        <w:tc>
          <w:tcPr>
            <w:tcW w:w="993" w:type="dxa"/>
          </w:tcPr>
          <w:p w:rsidR="00C33DE2" w:rsidRPr="00EE35D1" w:rsidRDefault="00D74F7B" w:rsidP="00F8760D">
            <w:pPr>
              <w:pStyle w:val="a6"/>
              <w:spacing w:line="360" w:lineRule="auto"/>
              <w:ind w:left="0"/>
              <w:jc w:val="both"/>
              <w:rPr>
                <w:szCs w:val="28"/>
              </w:rPr>
            </w:pPr>
            <w:r w:rsidRPr="00EE35D1">
              <w:rPr>
                <w:szCs w:val="28"/>
              </w:rPr>
              <w:t>216</w:t>
            </w:r>
          </w:p>
        </w:tc>
        <w:tc>
          <w:tcPr>
            <w:tcW w:w="1134" w:type="dxa"/>
          </w:tcPr>
          <w:p w:rsidR="00C33DE2" w:rsidRPr="00EE35D1" w:rsidRDefault="00652699" w:rsidP="000D63CD">
            <w:pPr>
              <w:pStyle w:val="a6"/>
              <w:spacing w:line="360" w:lineRule="auto"/>
              <w:ind w:left="0"/>
              <w:jc w:val="both"/>
              <w:rPr>
                <w:szCs w:val="28"/>
              </w:rPr>
            </w:pPr>
            <w:r w:rsidRPr="00EE35D1">
              <w:rPr>
                <w:szCs w:val="28"/>
              </w:rPr>
              <w:t>80</w:t>
            </w:r>
          </w:p>
        </w:tc>
        <w:tc>
          <w:tcPr>
            <w:tcW w:w="992" w:type="dxa"/>
          </w:tcPr>
          <w:p w:rsidR="00C33DE2" w:rsidRPr="00EE35D1" w:rsidRDefault="00D74F7B" w:rsidP="000D63CD">
            <w:pPr>
              <w:pStyle w:val="a6"/>
              <w:spacing w:line="360" w:lineRule="auto"/>
              <w:ind w:left="0"/>
              <w:jc w:val="both"/>
              <w:rPr>
                <w:szCs w:val="28"/>
              </w:rPr>
            </w:pPr>
            <w:r w:rsidRPr="00EE35D1">
              <w:rPr>
                <w:szCs w:val="28"/>
              </w:rPr>
              <w:t>136</w:t>
            </w:r>
          </w:p>
        </w:tc>
        <w:tc>
          <w:tcPr>
            <w:tcW w:w="3402" w:type="dxa"/>
          </w:tcPr>
          <w:p w:rsidR="00C33DE2" w:rsidRPr="00EE35D1" w:rsidRDefault="00C33DE2" w:rsidP="00F8760D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bookmarkEnd w:id="3"/>
    </w:tbl>
    <w:p w:rsidR="00C33DE2" w:rsidRPr="00EE35D1" w:rsidRDefault="00C33DE2" w:rsidP="00C33DE2">
      <w:pPr>
        <w:pStyle w:val="Style22"/>
        <w:widowControl/>
        <w:spacing w:line="360" w:lineRule="auto"/>
        <w:ind w:right="-544" w:firstLine="709"/>
        <w:jc w:val="both"/>
        <w:rPr>
          <w:b/>
          <w:sz w:val="28"/>
          <w:szCs w:val="28"/>
        </w:rPr>
      </w:pPr>
    </w:p>
    <w:p w:rsidR="00C9257A" w:rsidRPr="00EE35D1" w:rsidRDefault="00C9257A" w:rsidP="00C33DE2">
      <w:pPr>
        <w:pStyle w:val="Style22"/>
        <w:widowControl/>
        <w:spacing w:line="360" w:lineRule="auto"/>
        <w:ind w:right="-544" w:firstLine="709"/>
        <w:jc w:val="both"/>
        <w:rPr>
          <w:b/>
          <w:sz w:val="28"/>
          <w:szCs w:val="28"/>
        </w:rPr>
      </w:pPr>
    </w:p>
    <w:p w:rsidR="00C9257A" w:rsidRPr="00EE35D1" w:rsidRDefault="00C9257A" w:rsidP="00C9257A">
      <w:pPr>
        <w:pStyle w:val="a6"/>
        <w:keepNext/>
        <w:keepLines/>
        <w:tabs>
          <w:tab w:val="left" w:pos="1254"/>
        </w:tabs>
        <w:spacing w:line="360" w:lineRule="auto"/>
        <w:ind w:left="960"/>
        <w:outlineLvl w:val="2"/>
        <w:rPr>
          <w:b/>
          <w:bCs/>
          <w:sz w:val="28"/>
          <w:szCs w:val="28"/>
        </w:rPr>
      </w:pPr>
      <w:r w:rsidRPr="00EE35D1">
        <w:rPr>
          <w:b/>
          <w:bCs/>
          <w:sz w:val="28"/>
          <w:szCs w:val="28"/>
        </w:rPr>
        <w:t>3.Перечень основной и дополнительной учебной литературы, необходимой для выполнения НИС</w:t>
      </w:r>
    </w:p>
    <w:p w:rsidR="00C9257A" w:rsidRPr="00EE35D1" w:rsidRDefault="00C9257A" w:rsidP="00C9257A">
      <w:pPr>
        <w:pStyle w:val="a6"/>
        <w:rPr>
          <w:b/>
          <w:sz w:val="28"/>
          <w:szCs w:val="28"/>
        </w:rPr>
      </w:pPr>
      <w:r w:rsidRPr="00EE35D1">
        <w:rPr>
          <w:b/>
          <w:sz w:val="28"/>
          <w:szCs w:val="28"/>
        </w:rPr>
        <w:t>Основная литература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1.</w:t>
      </w:r>
      <w:r w:rsidRPr="00EE35D1">
        <w:rPr>
          <w:rFonts w:ascii="Times New Roman" w:hAnsi="Times New Roman"/>
          <w:sz w:val="28"/>
          <w:szCs w:val="28"/>
        </w:rPr>
        <w:tab/>
      </w:r>
      <w:proofErr w:type="spellStart"/>
      <w:r w:rsidRPr="00EE35D1">
        <w:rPr>
          <w:rFonts w:ascii="Times New Roman" w:hAnsi="Times New Roman"/>
          <w:sz w:val="28"/>
          <w:szCs w:val="28"/>
        </w:rPr>
        <w:t>Бродовская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Е.В. Большие данные в исследовании политических </w:t>
      </w:r>
      <w:proofErr w:type="gramStart"/>
      <w:r w:rsidRPr="00EE35D1">
        <w:rPr>
          <w:rFonts w:ascii="Times New Roman" w:hAnsi="Times New Roman"/>
          <w:sz w:val="28"/>
          <w:szCs w:val="28"/>
        </w:rPr>
        <w:t>процессов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учебное пособие / Е.В. </w:t>
      </w:r>
      <w:proofErr w:type="spellStart"/>
      <w:r w:rsidRPr="00EE35D1">
        <w:rPr>
          <w:rFonts w:ascii="Times New Roman" w:hAnsi="Times New Roman"/>
          <w:sz w:val="28"/>
          <w:szCs w:val="28"/>
        </w:rPr>
        <w:t>Бродовская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А.Ю. Домбровская ; Министерство науки и высшего образования Российской Федерации, Московский педагогический государственный университет. - </w:t>
      </w:r>
      <w:proofErr w:type="gramStart"/>
      <w:r w:rsidRPr="00EE35D1">
        <w:rPr>
          <w:rFonts w:ascii="Times New Roman" w:hAnsi="Times New Roman"/>
          <w:sz w:val="28"/>
          <w:szCs w:val="28"/>
        </w:rPr>
        <w:t>Москва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МПГУ, 2018. - 88 </w:t>
      </w:r>
      <w:proofErr w:type="gramStart"/>
      <w:r w:rsidRPr="00EE35D1">
        <w:rPr>
          <w:rFonts w:ascii="Times New Roman" w:hAnsi="Times New Roman"/>
          <w:sz w:val="28"/>
          <w:szCs w:val="28"/>
        </w:rPr>
        <w:t>с.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схем., табл., ил. - ЭБС Университетская библиотека </w:t>
      </w:r>
      <w:proofErr w:type="spellStart"/>
      <w:r w:rsidRPr="00EE35D1">
        <w:rPr>
          <w:rFonts w:ascii="Times New Roman" w:hAnsi="Times New Roman"/>
          <w:sz w:val="28"/>
          <w:szCs w:val="28"/>
        </w:rPr>
        <w:t>online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- URL: http://biblioclub.ru/index.php?page=book&amp;id=563578 (дата обращения: 23.03.2023). -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2.</w:t>
      </w:r>
      <w:r w:rsidRPr="00EE35D1">
        <w:rPr>
          <w:rFonts w:ascii="Times New Roman" w:hAnsi="Times New Roman"/>
          <w:sz w:val="28"/>
          <w:szCs w:val="28"/>
        </w:rPr>
        <w:tab/>
        <w:t xml:space="preserve">Магистерская диссертация: методы и организация исследований, оформление и </w:t>
      </w:r>
      <w:proofErr w:type="gramStart"/>
      <w:r w:rsidRPr="00EE35D1">
        <w:rPr>
          <w:rFonts w:ascii="Times New Roman" w:hAnsi="Times New Roman"/>
          <w:sz w:val="28"/>
          <w:szCs w:val="28"/>
        </w:rPr>
        <w:t>защита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учебное пособие / А.В. Беляев, М.М. Бутакова, В.И. Беляев [и др.]. — </w:t>
      </w:r>
      <w:proofErr w:type="gramStart"/>
      <w:r w:rsidRPr="00EE35D1">
        <w:rPr>
          <w:rFonts w:ascii="Times New Roman" w:hAnsi="Times New Roman"/>
          <w:sz w:val="28"/>
          <w:szCs w:val="28"/>
        </w:rPr>
        <w:t>Москва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5D1">
        <w:rPr>
          <w:rFonts w:ascii="Times New Roman" w:hAnsi="Times New Roman"/>
          <w:sz w:val="28"/>
          <w:szCs w:val="28"/>
        </w:rPr>
        <w:t>КноРус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2023. — 262 с. — ЭБС BOOK.ru. — URL: https://book.ru/book/946968 (дата обращения: 23.03.2023). —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lastRenderedPageBreak/>
        <w:t xml:space="preserve">3. Овчаров, А. О. Методология научного </w:t>
      </w:r>
      <w:proofErr w:type="gramStart"/>
      <w:r w:rsidRPr="00EE35D1">
        <w:rPr>
          <w:rFonts w:ascii="Times New Roman" w:hAnsi="Times New Roman"/>
          <w:sz w:val="28"/>
          <w:szCs w:val="28"/>
        </w:rPr>
        <w:t>исследования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учебник / А.О. Овчаров, Т.Н. </w:t>
      </w:r>
      <w:proofErr w:type="spellStart"/>
      <w:r w:rsidRPr="00EE35D1">
        <w:rPr>
          <w:rFonts w:ascii="Times New Roman" w:hAnsi="Times New Roman"/>
          <w:sz w:val="28"/>
          <w:szCs w:val="28"/>
        </w:rPr>
        <w:t>Овчарова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— 2-е изд., </w:t>
      </w:r>
      <w:proofErr w:type="spellStart"/>
      <w:r w:rsidRPr="00EE35D1">
        <w:rPr>
          <w:rFonts w:ascii="Times New Roman" w:hAnsi="Times New Roman"/>
          <w:sz w:val="28"/>
          <w:szCs w:val="28"/>
        </w:rPr>
        <w:t>испр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EE35D1">
        <w:rPr>
          <w:rFonts w:ascii="Times New Roman" w:hAnsi="Times New Roman"/>
          <w:sz w:val="28"/>
          <w:szCs w:val="28"/>
        </w:rPr>
        <w:t>Москва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ИНФРА-М, 2023. — 310 с. — (Высшее образование: Магистратура). — DOI 10.12737/1846123. - ISBN 978-5-16-017366-5.  - ЭБС ZNANIUM.com. - URL: https://znanium.com/catalog/product/1913251 (дата обращения: 23.03.2023). –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b/>
          <w:sz w:val="28"/>
          <w:szCs w:val="28"/>
        </w:rPr>
      </w:pPr>
      <w:r w:rsidRPr="00EE35D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4.</w:t>
      </w:r>
      <w:r w:rsidRPr="00EE35D1">
        <w:rPr>
          <w:rFonts w:ascii="Times New Roman" w:hAnsi="Times New Roman"/>
          <w:sz w:val="28"/>
          <w:szCs w:val="28"/>
        </w:rPr>
        <w:tab/>
        <w:t xml:space="preserve"> Ахременко, А. С.  Политический анализ и прогнозирование в 2 ч. Часть </w:t>
      </w:r>
      <w:proofErr w:type="gramStart"/>
      <w:r w:rsidRPr="00EE35D1">
        <w:rPr>
          <w:rFonts w:ascii="Times New Roman" w:hAnsi="Times New Roman"/>
          <w:sz w:val="28"/>
          <w:szCs w:val="28"/>
        </w:rPr>
        <w:t>1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EE35D1">
        <w:rPr>
          <w:rFonts w:ascii="Times New Roman" w:hAnsi="Times New Roman"/>
          <w:sz w:val="28"/>
          <w:szCs w:val="28"/>
        </w:rPr>
        <w:t>испр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EE35D1">
        <w:rPr>
          <w:rFonts w:ascii="Times New Roman" w:hAnsi="Times New Roman"/>
          <w:sz w:val="28"/>
          <w:szCs w:val="28"/>
        </w:rPr>
        <w:t>Москва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EE35D1">
        <w:rPr>
          <w:rFonts w:ascii="Times New Roman" w:hAnsi="Times New Roman"/>
          <w:sz w:val="28"/>
          <w:szCs w:val="28"/>
        </w:rPr>
        <w:t>Юрайт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2023. — 180 с. — (Высшее образование). — ISBN 978-5-534-07223-5. — Образовательная платформа </w:t>
      </w:r>
      <w:proofErr w:type="spellStart"/>
      <w:r w:rsidRPr="00EE35D1">
        <w:rPr>
          <w:rFonts w:ascii="Times New Roman" w:hAnsi="Times New Roman"/>
          <w:sz w:val="28"/>
          <w:szCs w:val="28"/>
        </w:rPr>
        <w:t>Юрайт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[сайт]. — URL: https://urait.ru/bcode/512107 (дата обращения: 23.03.2023). —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5.</w:t>
      </w:r>
      <w:r w:rsidRPr="00EE35D1">
        <w:rPr>
          <w:rFonts w:ascii="Times New Roman" w:hAnsi="Times New Roman"/>
          <w:sz w:val="28"/>
          <w:szCs w:val="28"/>
        </w:rPr>
        <w:tab/>
        <w:t xml:space="preserve"> Ахременко, А. С.  Политический анализ и прогнозирование в 2 ч. Часть </w:t>
      </w:r>
      <w:proofErr w:type="gramStart"/>
      <w:r w:rsidRPr="00EE35D1">
        <w:rPr>
          <w:rFonts w:ascii="Times New Roman" w:hAnsi="Times New Roman"/>
          <w:sz w:val="28"/>
          <w:szCs w:val="28"/>
        </w:rPr>
        <w:t>2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EE35D1">
        <w:rPr>
          <w:rFonts w:ascii="Times New Roman" w:hAnsi="Times New Roman"/>
          <w:sz w:val="28"/>
          <w:szCs w:val="28"/>
        </w:rPr>
        <w:t>испр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EE35D1">
        <w:rPr>
          <w:rFonts w:ascii="Times New Roman" w:hAnsi="Times New Roman"/>
          <w:sz w:val="28"/>
          <w:szCs w:val="28"/>
        </w:rPr>
        <w:t>Москва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EE35D1">
        <w:rPr>
          <w:rFonts w:ascii="Times New Roman" w:hAnsi="Times New Roman"/>
          <w:sz w:val="28"/>
          <w:szCs w:val="28"/>
        </w:rPr>
        <w:t>Юрайт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2023. — 221 с. — (Высшее образование). — ISBN 978-5-534-07227-3. — Образовательная платформа </w:t>
      </w:r>
      <w:proofErr w:type="spellStart"/>
      <w:r w:rsidRPr="00EE35D1">
        <w:rPr>
          <w:rFonts w:ascii="Times New Roman" w:hAnsi="Times New Roman"/>
          <w:sz w:val="28"/>
          <w:szCs w:val="28"/>
        </w:rPr>
        <w:t>Юрайт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[сайт]. — URL: https://urait.ru/bcode/512536 (дата обращения: 23.03.2023). —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Pr="00EE35D1">
        <w:rPr>
          <w:rFonts w:ascii="Times New Roman" w:hAnsi="Times New Roman"/>
          <w:sz w:val="28"/>
          <w:szCs w:val="28"/>
        </w:rPr>
        <w:t>Космин</w:t>
      </w:r>
      <w:proofErr w:type="spellEnd"/>
      <w:r w:rsidRPr="00EE35D1">
        <w:rPr>
          <w:rFonts w:ascii="Times New Roman" w:hAnsi="Times New Roman"/>
          <w:sz w:val="28"/>
          <w:szCs w:val="28"/>
        </w:rPr>
        <w:t>, В. В. Основы научных исследований (Общий курс</w:t>
      </w:r>
      <w:proofErr w:type="gramStart"/>
      <w:r w:rsidRPr="00EE35D1">
        <w:rPr>
          <w:rFonts w:ascii="Times New Roman" w:hAnsi="Times New Roman"/>
          <w:sz w:val="28"/>
          <w:szCs w:val="28"/>
        </w:rPr>
        <w:t>)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учебное пособие / А.В. </w:t>
      </w:r>
      <w:proofErr w:type="spellStart"/>
      <w:r w:rsidRPr="00EE35D1">
        <w:rPr>
          <w:rFonts w:ascii="Times New Roman" w:hAnsi="Times New Roman"/>
          <w:sz w:val="28"/>
          <w:szCs w:val="28"/>
        </w:rPr>
        <w:t>Космин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В.В. </w:t>
      </w:r>
      <w:proofErr w:type="spellStart"/>
      <w:r w:rsidRPr="00EE35D1">
        <w:rPr>
          <w:rFonts w:ascii="Times New Roman" w:hAnsi="Times New Roman"/>
          <w:sz w:val="28"/>
          <w:szCs w:val="28"/>
        </w:rPr>
        <w:t>Космин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— 5-е изд., </w:t>
      </w:r>
      <w:proofErr w:type="spellStart"/>
      <w:r w:rsidRPr="00EE35D1">
        <w:rPr>
          <w:rFonts w:ascii="Times New Roman" w:hAnsi="Times New Roman"/>
          <w:sz w:val="28"/>
          <w:szCs w:val="28"/>
        </w:rPr>
        <w:t>перераб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EE35D1">
        <w:rPr>
          <w:rFonts w:ascii="Times New Roman" w:hAnsi="Times New Roman"/>
          <w:sz w:val="28"/>
          <w:szCs w:val="28"/>
        </w:rPr>
        <w:t>Москва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РИОР : ИНФРА-М, 2023. — 298 с. — (Высшее образование). — DOI: https://doi.org/10.29039/01901-6. - ЭБС ZNANIUM.com. - URL: https://znanium.com/catalog/product/1891391 (дата обращения: 23.03.2023). – 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7.</w:t>
      </w:r>
      <w:r w:rsidRPr="00EE35D1">
        <w:rPr>
          <w:rFonts w:ascii="Times New Roman" w:hAnsi="Times New Roman"/>
          <w:sz w:val="28"/>
          <w:szCs w:val="28"/>
        </w:rPr>
        <w:tab/>
        <w:t xml:space="preserve"> Основы научных </w:t>
      </w:r>
      <w:proofErr w:type="gramStart"/>
      <w:r w:rsidRPr="00EE35D1">
        <w:rPr>
          <w:rFonts w:ascii="Times New Roman" w:hAnsi="Times New Roman"/>
          <w:sz w:val="28"/>
          <w:szCs w:val="28"/>
        </w:rPr>
        <w:t>исследований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EE35D1">
        <w:rPr>
          <w:rFonts w:ascii="Times New Roman" w:hAnsi="Times New Roman"/>
          <w:sz w:val="28"/>
          <w:szCs w:val="28"/>
        </w:rPr>
        <w:t>Москва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ФОРУМ : ИНФРА-М, 2022. — 271 с. — (Высшее образование: </w:t>
      </w:r>
      <w:proofErr w:type="spellStart"/>
      <w:r w:rsidRPr="00EE35D1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). – ЭБС ZNANIUM.com. - URL: https://znanium.com/catalog/product/1836951 (дата обращения: 23.03.2022). –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8.</w:t>
      </w:r>
      <w:r w:rsidRPr="00EE35D1">
        <w:rPr>
          <w:rFonts w:ascii="Times New Roman" w:hAnsi="Times New Roman"/>
          <w:sz w:val="28"/>
          <w:szCs w:val="28"/>
        </w:rPr>
        <w:tab/>
      </w:r>
      <w:proofErr w:type="spellStart"/>
      <w:r w:rsidRPr="00EE35D1">
        <w:rPr>
          <w:rFonts w:ascii="Times New Roman" w:hAnsi="Times New Roman"/>
          <w:sz w:val="28"/>
          <w:szCs w:val="28"/>
        </w:rPr>
        <w:t>Старжинский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В. П. Методология науки и инновационная </w:t>
      </w:r>
      <w:proofErr w:type="gramStart"/>
      <w:r w:rsidRPr="00EE35D1">
        <w:rPr>
          <w:rFonts w:ascii="Times New Roman" w:hAnsi="Times New Roman"/>
          <w:sz w:val="28"/>
          <w:szCs w:val="28"/>
        </w:rPr>
        <w:t>деятельность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пособие для аспирантов, магистрантов и соискателей ученой степ. канд. наук </w:t>
      </w:r>
      <w:proofErr w:type="spellStart"/>
      <w:r w:rsidRPr="00EE35D1">
        <w:rPr>
          <w:rFonts w:ascii="Times New Roman" w:hAnsi="Times New Roman"/>
          <w:sz w:val="28"/>
          <w:szCs w:val="28"/>
        </w:rPr>
        <w:t>техн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и </w:t>
      </w:r>
      <w:proofErr w:type="spellStart"/>
      <w:r w:rsidRPr="00EE35D1">
        <w:rPr>
          <w:rFonts w:ascii="Times New Roman" w:hAnsi="Times New Roman"/>
          <w:sz w:val="28"/>
          <w:szCs w:val="28"/>
        </w:rPr>
        <w:t>экон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спец. / В.П. </w:t>
      </w:r>
      <w:proofErr w:type="spellStart"/>
      <w:r w:rsidRPr="00EE35D1">
        <w:rPr>
          <w:rFonts w:ascii="Times New Roman" w:hAnsi="Times New Roman"/>
          <w:sz w:val="28"/>
          <w:szCs w:val="28"/>
        </w:rPr>
        <w:t>Старжинский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В.В. </w:t>
      </w:r>
      <w:proofErr w:type="spellStart"/>
      <w:r w:rsidRPr="00EE35D1">
        <w:rPr>
          <w:rFonts w:ascii="Times New Roman" w:hAnsi="Times New Roman"/>
          <w:sz w:val="28"/>
          <w:szCs w:val="28"/>
        </w:rPr>
        <w:t>Цепкало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EE35D1">
        <w:rPr>
          <w:rFonts w:ascii="Times New Roman" w:hAnsi="Times New Roman"/>
          <w:sz w:val="28"/>
          <w:szCs w:val="28"/>
        </w:rPr>
        <w:t>Минск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Новое знание ; Москва : ИНФРА-М, 2019. — 327 </w:t>
      </w:r>
      <w:proofErr w:type="gramStart"/>
      <w:r w:rsidRPr="00EE35D1">
        <w:rPr>
          <w:rFonts w:ascii="Times New Roman" w:hAnsi="Times New Roman"/>
          <w:sz w:val="28"/>
          <w:szCs w:val="28"/>
        </w:rPr>
        <w:t>с.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ил. — (Высшее образование: Магистратура). - ISBN 978-5-16-006464-2.  - ЭБС ZNANIUM.com. - URL: https://znanium.com/catalog/product/1000117 (дата обращения: 23.03.2023). –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9.</w:t>
      </w:r>
      <w:r w:rsidRPr="00EE35D1">
        <w:rPr>
          <w:rFonts w:ascii="Times New Roman" w:hAnsi="Times New Roman"/>
          <w:sz w:val="28"/>
          <w:szCs w:val="28"/>
        </w:rPr>
        <w:tab/>
        <w:t xml:space="preserve"> Теория и методология политической науки: учебник для направления </w:t>
      </w:r>
      <w:proofErr w:type="spellStart"/>
      <w:r w:rsidRPr="00EE35D1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"Политология" / А.В. Брега, С.В. Расторгуев, В.В. Кафтан [и др.]; под общ. ред. С.В. Расторгуева; </w:t>
      </w:r>
      <w:proofErr w:type="spellStart"/>
      <w:r w:rsidRPr="00EE35D1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EE35D1">
        <w:rPr>
          <w:rFonts w:ascii="Times New Roman" w:hAnsi="Times New Roman"/>
          <w:sz w:val="28"/>
          <w:szCs w:val="28"/>
        </w:rPr>
        <w:t>Кнорус</w:t>
      </w:r>
      <w:proofErr w:type="spellEnd"/>
      <w:r w:rsidRPr="00EE35D1">
        <w:rPr>
          <w:rFonts w:ascii="Times New Roman" w:hAnsi="Times New Roman"/>
          <w:sz w:val="28"/>
          <w:szCs w:val="28"/>
        </w:rPr>
        <w:t>, 2023. — 218 с. — (</w:t>
      </w:r>
      <w:proofErr w:type="spellStart"/>
      <w:r w:rsidRPr="00EE35D1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непосредственный. – То же. - ЭБС BOOK.ru. — URL: https://book.ru/book/945701 (дата обращения: 23.03.2023). — </w:t>
      </w:r>
      <w:proofErr w:type="gramStart"/>
      <w:r w:rsidRPr="00EE35D1">
        <w:rPr>
          <w:rFonts w:ascii="Times New Roman" w:hAnsi="Times New Roman"/>
          <w:sz w:val="28"/>
          <w:szCs w:val="28"/>
        </w:rPr>
        <w:t>Текст :</w:t>
      </w:r>
      <w:proofErr w:type="gramEnd"/>
      <w:r w:rsidRPr="00EE35D1">
        <w:rPr>
          <w:rFonts w:ascii="Times New Roman" w:hAnsi="Times New Roman"/>
          <w:sz w:val="28"/>
          <w:szCs w:val="28"/>
        </w:rPr>
        <w:t xml:space="preserve"> электронный.</w:t>
      </w:r>
    </w:p>
    <w:p w:rsidR="00C9257A" w:rsidRPr="00EE35D1" w:rsidRDefault="00C9257A" w:rsidP="00C9257A">
      <w:pPr>
        <w:ind w:left="360" w:firstLine="0"/>
        <w:rPr>
          <w:sz w:val="28"/>
          <w:szCs w:val="28"/>
        </w:rPr>
      </w:pPr>
    </w:p>
    <w:p w:rsidR="00C9257A" w:rsidRPr="00EE35D1" w:rsidRDefault="00C9257A" w:rsidP="00C9257A">
      <w:pPr>
        <w:pStyle w:val="a6"/>
        <w:ind w:left="644"/>
        <w:rPr>
          <w:b/>
          <w:sz w:val="28"/>
          <w:szCs w:val="28"/>
        </w:rPr>
      </w:pPr>
      <w:r w:rsidRPr="00EE35D1">
        <w:rPr>
          <w:b/>
          <w:sz w:val="28"/>
          <w:szCs w:val="28"/>
        </w:rPr>
        <w:lastRenderedPageBreak/>
        <w:t>4.Перечень ресурсов информационно-телекоммуникационной сети «Интернет», необходимых для проведения НИС</w:t>
      </w:r>
    </w:p>
    <w:p w:rsidR="00C9257A" w:rsidRPr="00EE35D1" w:rsidRDefault="00C9257A" w:rsidP="00C9257A">
      <w:pPr>
        <w:pStyle w:val="a6"/>
        <w:rPr>
          <w:sz w:val="28"/>
          <w:szCs w:val="28"/>
        </w:rPr>
      </w:pPr>
      <w:r w:rsidRPr="00EE35D1">
        <w:rPr>
          <w:sz w:val="28"/>
          <w:szCs w:val="28"/>
        </w:rPr>
        <w:t>Электронные ресурсы БИК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1.</w:t>
      </w:r>
      <w:r w:rsidRPr="00EE35D1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2.</w:t>
      </w:r>
      <w:r w:rsidRPr="00EE35D1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3.</w:t>
      </w:r>
      <w:r w:rsidRPr="00EE35D1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4.</w:t>
      </w:r>
      <w:r w:rsidRPr="00EE35D1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EE35D1">
        <w:rPr>
          <w:rFonts w:ascii="Times New Roman" w:hAnsi="Times New Roman"/>
          <w:sz w:val="28"/>
          <w:szCs w:val="28"/>
        </w:rPr>
        <w:t>Znanium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http://www.znanium.com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5.</w:t>
      </w:r>
      <w:r w:rsidRPr="00EE35D1">
        <w:rPr>
          <w:rFonts w:ascii="Times New Roman" w:hAnsi="Times New Roman"/>
          <w:sz w:val="28"/>
          <w:szCs w:val="28"/>
        </w:rPr>
        <w:tab/>
        <w:t xml:space="preserve">Образовательная </w:t>
      </w:r>
      <w:proofErr w:type="spellStart"/>
      <w:r w:rsidRPr="00EE35D1">
        <w:rPr>
          <w:rFonts w:ascii="Times New Roman" w:hAnsi="Times New Roman"/>
          <w:sz w:val="28"/>
          <w:szCs w:val="28"/>
        </w:rPr>
        <w:t>плаформа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издательства «ЮРАЙТ» https://urait.ru/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6.</w:t>
      </w:r>
      <w:r w:rsidRPr="00EE35D1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7" w:history="1">
        <w:r w:rsidRPr="00EE35D1">
          <w:rPr>
            <w:rStyle w:val="a9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7. Электронно-библиотечная система издательства Лань https://e.lanbook.com/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8.</w:t>
      </w:r>
      <w:r w:rsidRPr="00EE35D1">
        <w:rPr>
          <w:rFonts w:ascii="Times New Roman" w:hAnsi="Times New Roman"/>
          <w:sz w:val="28"/>
          <w:szCs w:val="28"/>
        </w:rPr>
        <w:tab/>
        <w:t xml:space="preserve"> Деловая онлайн-библиотека </w:t>
      </w:r>
      <w:proofErr w:type="spellStart"/>
      <w:r w:rsidRPr="00EE35D1">
        <w:rPr>
          <w:rFonts w:ascii="Times New Roman" w:hAnsi="Times New Roman"/>
          <w:sz w:val="28"/>
          <w:szCs w:val="28"/>
        </w:rPr>
        <w:t>Alpina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5D1">
        <w:rPr>
          <w:rFonts w:ascii="Times New Roman" w:hAnsi="Times New Roman"/>
          <w:sz w:val="28"/>
          <w:szCs w:val="28"/>
        </w:rPr>
        <w:t>Digital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http://lib.alpinadigital.ru/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9.</w:t>
      </w:r>
      <w:r w:rsidRPr="00EE35D1">
        <w:rPr>
          <w:rFonts w:ascii="Times New Roman" w:hAnsi="Times New Roman"/>
          <w:sz w:val="28"/>
          <w:szCs w:val="28"/>
        </w:rPr>
        <w:tab/>
        <w:t xml:space="preserve"> Электронная библиотека Издательского дома «Гребенников» https://grebennikon.ru/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 xml:space="preserve">10.Научная электронная библиотека eLibrary.ru http://elibrary.ru  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11.Национальная электронная библиотека http://нэб.рф/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  <w:lang w:val="en-US"/>
        </w:rPr>
      </w:pPr>
      <w:r w:rsidRPr="00EE35D1">
        <w:rPr>
          <w:rFonts w:ascii="Times New Roman" w:hAnsi="Times New Roman"/>
          <w:sz w:val="28"/>
          <w:szCs w:val="28"/>
          <w:lang w:val="en-US"/>
        </w:rPr>
        <w:t>12</w:t>
      </w:r>
      <w:proofErr w:type="gramStart"/>
      <w:r w:rsidRPr="00EE35D1">
        <w:rPr>
          <w:rFonts w:ascii="Times New Roman" w:hAnsi="Times New Roman"/>
          <w:sz w:val="28"/>
          <w:szCs w:val="28"/>
          <w:lang w:val="en-US"/>
        </w:rPr>
        <w:t>.Academic</w:t>
      </w:r>
      <w:proofErr w:type="gramEnd"/>
      <w:r w:rsidRPr="00EE35D1">
        <w:rPr>
          <w:rFonts w:ascii="Times New Roman" w:hAnsi="Times New Roman"/>
          <w:sz w:val="28"/>
          <w:szCs w:val="28"/>
          <w:lang w:val="en-US"/>
        </w:rPr>
        <w:t xml:space="preserve"> Reference http://ar.cnki.net/ACADREF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 xml:space="preserve">13.Пакет баз данных компании EBSCO </w:t>
      </w:r>
      <w:proofErr w:type="spellStart"/>
      <w:r w:rsidRPr="00EE35D1">
        <w:rPr>
          <w:rFonts w:ascii="Times New Roman" w:hAnsi="Times New Roman"/>
          <w:sz w:val="28"/>
          <w:szCs w:val="28"/>
        </w:rPr>
        <w:t>Publishing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EE35D1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 xml:space="preserve">14.Электронные продукты издательства </w:t>
      </w:r>
      <w:proofErr w:type="spellStart"/>
      <w:r w:rsidRPr="00EE35D1">
        <w:rPr>
          <w:rFonts w:ascii="Times New Roman" w:hAnsi="Times New Roman"/>
          <w:sz w:val="28"/>
          <w:szCs w:val="28"/>
        </w:rPr>
        <w:t>Elsevier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http://www.sciencedirect.com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  <w:lang w:val="en-US"/>
        </w:rPr>
      </w:pPr>
      <w:r w:rsidRPr="00EE35D1">
        <w:rPr>
          <w:rFonts w:ascii="Times New Roman" w:hAnsi="Times New Roman"/>
          <w:sz w:val="28"/>
          <w:szCs w:val="28"/>
          <w:lang w:val="en-US"/>
        </w:rPr>
        <w:t>15</w:t>
      </w:r>
      <w:proofErr w:type="gramStart"/>
      <w:r w:rsidRPr="00EE35D1">
        <w:rPr>
          <w:rFonts w:ascii="Times New Roman" w:hAnsi="Times New Roman"/>
          <w:sz w:val="28"/>
          <w:szCs w:val="28"/>
          <w:lang w:val="en-US"/>
        </w:rPr>
        <w:t>.JSTOR</w:t>
      </w:r>
      <w:proofErr w:type="gramEnd"/>
      <w:r w:rsidRPr="00EE35D1">
        <w:rPr>
          <w:rFonts w:ascii="Times New Roman" w:hAnsi="Times New Roman"/>
          <w:sz w:val="28"/>
          <w:szCs w:val="28"/>
          <w:lang w:val="en-US"/>
        </w:rPr>
        <w:t xml:space="preserve"> Arts &amp; Sciences I Collection http://jstor.org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>16.Scopus https://www.scopus.com</w:t>
      </w:r>
    </w:p>
    <w:p w:rsidR="00C9257A" w:rsidRPr="00EE35D1" w:rsidRDefault="00C9257A" w:rsidP="00C9257A">
      <w:pPr>
        <w:ind w:left="360" w:firstLine="0"/>
        <w:rPr>
          <w:rFonts w:ascii="Times New Roman" w:hAnsi="Times New Roman"/>
          <w:sz w:val="28"/>
          <w:szCs w:val="28"/>
        </w:rPr>
      </w:pPr>
      <w:r w:rsidRPr="00EE35D1">
        <w:rPr>
          <w:rFonts w:ascii="Times New Roman" w:hAnsi="Times New Roman"/>
          <w:sz w:val="28"/>
          <w:szCs w:val="28"/>
        </w:rPr>
        <w:t xml:space="preserve">17.Электронная коллекция книг издательства </w:t>
      </w:r>
      <w:proofErr w:type="spellStart"/>
      <w:proofErr w:type="gramStart"/>
      <w:r w:rsidRPr="00EE35D1">
        <w:rPr>
          <w:rFonts w:ascii="Times New Roman" w:hAnsi="Times New Roman"/>
          <w:sz w:val="28"/>
          <w:szCs w:val="28"/>
        </w:rPr>
        <w:t>Springer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EE35D1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EE35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5D1">
        <w:rPr>
          <w:rFonts w:ascii="Times New Roman" w:hAnsi="Times New Roman"/>
          <w:sz w:val="28"/>
          <w:szCs w:val="28"/>
        </w:rPr>
        <w:t>eBooks</w:t>
      </w:r>
      <w:proofErr w:type="spellEnd"/>
      <w:r w:rsidRPr="00EE35D1">
        <w:rPr>
          <w:rFonts w:ascii="Times New Roman" w:hAnsi="Times New Roman"/>
          <w:sz w:val="28"/>
          <w:szCs w:val="28"/>
        </w:rPr>
        <w:t xml:space="preserve"> http://link.springer.com/</w:t>
      </w:r>
    </w:p>
    <w:p w:rsidR="00C9257A" w:rsidRPr="00EE35D1" w:rsidRDefault="00C9257A" w:rsidP="00C9257A">
      <w:pPr>
        <w:ind w:left="360" w:firstLine="0"/>
      </w:pPr>
      <w:r w:rsidRPr="00EE35D1">
        <w:rPr>
          <w:rFonts w:ascii="Times New Roman" w:hAnsi="Times New Roman"/>
          <w:sz w:val="28"/>
          <w:szCs w:val="28"/>
        </w:rPr>
        <w:t>18. Цифровой архив научных журналов: http://arch.neicon.ru/xmlui/</w:t>
      </w:r>
    </w:p>
    <w:p w:rsidR="00C9257A" w:rsidRPr="00EE35D1" w:rsidRDefault="00C9257A" w:rsidP="00C33DE2">
      <w:pPr>
        <w:pStyle w:val="Style22"/>
        <w:widowControl/>
        <w:spacing w:line="360" w:lineRule="auto"/>
        <w:ind w:right="-544" w:firstLine="709"/>
        <w:jc w:val="both"/>
        <w:rPr>
          <w:b/>
          <w:sz w:val="28"/>
          <w:szCs w:val="28"/>
        </w:rPr>
      </w:pPr>
    </w:p>
    <w:p w:rsidR="00C33DE2" w:rsidRPr="00EE35D1" w:rsidRDefault="00C33DE2" w:rsidP="00C33DE2">
      <w:pPr>
        <w:spacing w:after="180" w:line="418" w:lineRule="exact"/>
        <w:ind w:left="709" w:right="23" w:firstLine="0"/>
        <w:outlineLvl w:val="0"/>
        <w:rPr>
          <w:rFonts w:ascii="Times New Roman" w:hAnsi="Times New Roman"/>
          <w:b/>
          <w:spacing w:val="10"/>
          <w:sz w:val="28"/>
          <w:szCs w:val="28"/>
        </w:rPr>
      </w:pPr>
      <w:r w:rsidRPr="00EE35D1">
        <w:rPr>
          <w:rFonts w:ascii="Times New Roman" w:hAnsi="Times New Roman"/>
          <w:b/>
          <w:spacing w:val="10"/>
          <w:sz w:val="28"/>
          <w:szCs w:val="28"/>
        </w:rPr>
        <w:t>5. Отчётность студентов по НИС</w:t>
      </w:r>
    </w:p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sz w:val="28"/>
        </w:rPr>
      </w:pPr>
      <w:r w:rsidRPr="00EE35D1">
        <w:rPr>
          <w:rFonts w:ascii="Times New Roman" w:hAnsi="Times New Roman"/>
          <w:sz w:val="28"/>
        </w:rPr>
        <w:t xml:space="preserve">Отчетность студентов по НИС включает: </w:t>
      </w:r>
    </w:p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sz w:val="28"/>
        </w:rPr>
      </w:pPr>
      <w:r w:rsidRPr="00EE35D1">
        <w:rPr>
          <w:rFonts w:ascii="Times New Roman" w:hAnsi="Times New Roman"/>
          <w:sz w:val="28"/>
        </w:rPr>
        <w:sym w:font="Symbol" w:char="F0B7"/>
      </w:r>
      <w:r w:rsidRPr="00EE35D1">
        <w:rPr>
          <w:rFonts w:ascii="Times New Roman" w:hAnsi="Times New Roman"/>
          <w:sz w:val="28"/>
        </w:rPr>
        <w:t xml:space="preserve"> посещение семинара; </w:t>
      </w:r>
    </w:p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sz w:val="28"/>
        </w:rPr>
      </w:pPr>
      <w:r w:rsidRPr="00EE35D1">
        <w:rPr>
          <w:rFonts w:ascii="Times New Roman" w:hAnsi="Times New Roman"/>
          <w:sz w:val="28"/>
        </w:rPr>
        <w:sym w:font="Symbol" w:char="F0B7"/>
      </w:r>
      <w:r w:rsidRPr="00EE35D1">
        <w:rPr>
          <w:rFonts w:ascii="Times New Roman" w:hAnsi="Times New Roman"/>
          <w:sz w:val="28"/>
        </w:rPr>
        <w:t xml:space="preserve"> подготовка и утверждение индивидуального плана работы магистранта; </w:t>
      </w:r>
    </w:p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b/>
          <w:sz w:val="28"/>
        </w:rPr>
      </w:pPr>
      <w:r w:rsidRPr="00EE35D1">
        <w:rPr>
          <w:rFonts w:ascii="Times New Roman" w:hAnsi="Times New Roman"/>
          <w:sz w:val="28"/>
        </w:rPr>
        <w:sym w:font="Symbol" w:char="F0B7"/>
      </w:r>
      <w:r w:rsidRPr="00EE35D1">
        <w:rPr>
          <w:rFonts w:ascii="Times New Roman" w:hAnsi="Times New Roman"/>
          <w:sz w:val="28"/>
        </w:rPr>
        <w:t xml:space="preserve"> утверждение темы ВКР</w:t>
      </w:r>
      <w:r w:rsidRPr="00EE35D1">
        <w:rPr>
          <w:rFonts w:ascii="Times New Roman" w:hAnsi="Times New Roman"/>
          <w:b/>
          <w:sz w:val="28"/>
        </w:rPr>
        <w:t xml:space="preserve">; </w:t>
      </w:r>
    </w:p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sz w:val="28"/>
        </w:rPr>
      </w:pPr>
      <w:r w:rsidRPr="00EE35D1">
        <w:rPr>
          <w:rFonts w:ascii="Times New Roman" w:hAnsi="Times New Roman"/>
          <w:sz w:val="28"/>
        </w:rPr>
        <w:sym w:font="Symbol" w:char="F0B7"/>
      </w:r>
      <w:r w:rsidRPr="00EE35D1">
        <w:rPr>
          <w:rFonts w:ascii="Times New Roman" w:hAnsi="Times New Roman"/>
          <w:sz w:val="28"/>
        </w:rPr>
        <w:t xml:space="preserve"> план ВКР, согласованный с научным руководителем; </w:t>
      </w:r>
    </w:p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sz w:val="28"/>
        </w:rPr>
      </w:pPr>
      <w:r w:rsidRPr="00EE35D1">
        <w:rPr>
          <w:rFonts w:ascii="Times New Roman" w:hAnsi="Times New Roman"/>
          <w:sz w:val="28"/>
        </w:rPr>
        <w:sym w:font="Symbol" w:char="F0B7"/>
      </w:r>
      <w:r w:rsidRPr="00EE35D1">
        <w:rPr>
          <w:rFonts w:ascii="Times New Roman" w:hAnsi="Times New Roman"/>
          <w:sz w:val="28"/>
        </w:rPr>
        <w:t xml:space="preserve"> подготовка и выступление с презентациями по актуальным научно-практическим проблемам корпоративных финансов; </w:t>
      </w:r>
    </w:p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sz w:val="28"/>
        </w:rPr>
      </w:pPr>
      <w:r w:rsidRPr="00EE35D1">
        <w:rPr>
          <w:rFonts w:ascii="Times New Roman" w:hAnsi="Times New Roman"/>
          <w:sz w:val="28"/>
        </w:rPr>
        <w:sym w:font="Symbol" w:char="F0B7"/>
      </w:r>
      <w:r w:rsidRPr="00EE35D1">
        <w:rPr>
          <w:rFonts w:ascii="Times New Roman" w:hAnsi="Times New Roman"/>
          <w:sz w:val="28"/>
        </w:rPr>
        <w:t xml:space="preserve"> подготовка и выступление с презентациями по теме исследования; </w:t>
      </w:r>
    </w:p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sz w:val="28"/>
        </w:rPr>
      </w:pPr>
      <w:r w:rsidRPr="00EE35D1">
        <w:rPr>
          <w:rFonts w:ascii="Times New Roman" w:hAnsi="Times New Roman"/>
          <w:sz w:val="28"/>
        </w:rPr>
        <w:sym w:font="Symbol" w:char="F0B7"/>
      </w:r>
      <w:r w:rsidRPr="00EE35D1">
        <w:rPr>
          <w:rFonts w:ascii="Times New Roman" w:hAnsi="Times New Roman"/>
          <w:sz w:val="28"/>
        </w:rPr>
        <w:t xml:space="preserve"> подготовка к опубликованию статей и их продвижение в научных изданиях; </w:t>
      </w:r>
    </w:p>
    <w:p w:rsidR="00C33DE2" w:rsidRPr="00EE35D1" w:rsidRDefault="00C33DE2" w:rsidP="00065279">
      <w:pPr>
        <w:spacing w:line="360" w:lineRule="auto"/>
        <w:ind w:firstLine="709"/>
        <w:outlineLvl w:val="0"/>
        <w:rPr>
          <w:rFonts w:ascii="Times New Roman" w:hAnsi="Times New Roman"/>
          <w:sz w:val="44"/>
        </w:rPr>
        <w:sectPr w:rsidR="00C33DE2" w:rsidRPr="00EE35D1" w:rsidSect="00F8760D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  <w:r w:rsidRPr="00EE35D1">
        <w:rPr>
          <w:rFonts w:ascii="Times New Roman" w:hAnsi="Times New Roman"/>
          <w:sz w:val="28"/>
        </w:rPr>
        <w:sym w:font="Symbol" w:char="F0B7"/>
      </w:r>
      <w:r w:rsidRPr="00EE35D1">
        <w:rPr>
          <w:rFonts w:ascii="Times New Roman" w:hAnsi="Times New Roman"/>
          <w:sz w:val="28"/>
        </w:rPr>
        <w:t xml:space="preserve"> участие в научных и научно-практических конференциях и др.</w:t>
      </w:r>
    </w:p>
    <w:p w:rsidR="00C33DE2" w:rsidRPr="00EE35D1" w:rsidRDefault="00C33DE2" w:rsidP="00C33DE2">
      <w:pPr>
        <w:spacing w:line="250" w:lineRule="exac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EE35D1">
        <w:rPr>
          <w:rFonts w:ascii="Times New Roman" w:hAnsi="Times New Roman"/>
          <w:bCs/>
          <w:sz w:val="24"/>
          <w:szCs w:val="24"/>
          <w:lang w:eastAsia="ru-RU"/>
        </w:rPr>
        <w:lastRenderedPageBreak/>
        <w:t>1</w:t>
      </w:r>
      <w:r w:rsidR="00EE35D1" w:rsidRPr="00EE35D1">
        <w:rPr>
          <w:rFonts w:ascii="Times New Roman" w:hAnsi="Times New Roman"/>
          <w:bCs/>
          <w:sz w:val="24"/>
          <w:szCs w:val="24"/>
          <w:lang w:eastAsia="ru-RU"/>
        </w:rPr>
        <w:t>1</w:t>
      </w:r>
    </w:p>
    <w:p w:rsidR="00C33DE2" w:rsidRPr="00EE35D1" w:rsidRDefault="00C33DE2" w:rsidP="00C33DE2">
      <w:pPr>
        <w:spacing w:line="25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E35D1">
        <w:rPr>
          <w:rFonts w:ascii="Times New Roman" w:hAnsi="Times New Roman"/>
          <w:b/>
          <w:bCs/>
          <w:sz w:val="28"/>
          <w:szCs w:val="28"/>
          <w:lang w:eastAsia="ru-RU"/>
        </w:rPr>
        <w:t>6.Организационная схема научно-исследовательского семинара, отчетности и аттестации обучающихся</w:t>
      </w:r>
    </w:p>
    <w:p w:rsidR="00C33DE2" w:rsidRPr="00EE35D1" w:rsidRDefault="00C33DE2" w:rsidP="00C33DE2">
      <w:pPr>
        <w:spacing w:line="25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4551"/>
        <w:gridCol w:w="3954"/>
        <w:gridCol w:w="2835"/>
        <w:gridCol w:w="2552"/>
      </w:tblGrid>
      <w:tr w:rsidR="00EE35D1" w:rsidRPr="00EE35D1" w:rsidTr="00F8760D">
        <w:trPr>
          <w:trHeight w:val="510"/>
        </w:trPr>
        <w:tc>
          <w:tcPr>
            <w:tcW w:w="1384" w:type="dxa"/>
            <w:vMerge w:val="restart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  <w:t>Период обучения</w:t>
            </w:r>
          </w:p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  <w:t>(модуль)</w:t>
            </w:r>
          </w:p>
        </w:tc>
        <w:tc>
          <w:tcPr>
            <w:tcW w:w="11340" w:type="dxa"/>
            <w:gridSpan w:val="3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552" w:type="dxa"/>
            <w:vMerge w:val="restart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EE35D1" w:rsidRPr="00EE35D1" w:rsidTr="00F8760D">
        <w:tc>
          <w:tcPr>
            <w:tcW w:w="1384" w:type="dxa"/>
            <w:vMerge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Подготовка ВКР</w:t>
            </w:r>
          </w:p>
        </w:tc>
        <w:tc>
          <w:tcPr>
            <w:tcW w:w="3954" w:type="dxa"/>
          </w:tcPr>
          <w:p w:rsidR="00C33DE2" w:rsidRPr="00EE35D1" w:rsidRDefault="00C33DE2" w:rsidP="00F8760D">
            <w:pPr>
              <w:spacing w:line="274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835" w:type="dxa"/>
          </w:tcPr>
          <w:p w:rsidR="00C33DE2" w:rsidRPr="00EE35D1" w:rsidRDefault="00C33DE2" w:rsidP="00F8760D">
            <w:pPr>
              <w:spacing w:line="274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552" w:type="dxa"/>
            <w:vMerge/>
          </w:tcPr>
          <w:p w:rsidR="00C33DE2" w:rsidRPr="00EE35D1" w:rsidRDefault="00C33DE2" w:rsidP="00F8760D">
            <w:pPr>
              <w:spacing w:line="274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35D1" w:rsidRPr="00EE35D1" w:rsidTr="00F8760D">
        <w:tc>
          <w:tcPr>
            <w:tcW w:w="12724" w:type="dxa"/>
            <w:gridSpan w:val="4"/>
          </w:tcPr>
          <w:p w:rsidR="00C33DE2" w:rsidRPr="00EE35D1" w:rsidRDefault="00C33DE2" w:rsidP="00F8760D">
            <w:pPr>
              <w:keepNext/>
              <w:keepLines/>
              <w:tabs>
                <w:tab w:val="left" w:pos="951"/>
              </w:tabs>
              <w:spacing w:line="331" w:lineRule="exact"/>
              <w:ind w:firstLine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Первый год обучения.</w:t>
            </w:r>
          </w:p>
          <w:p w:rsidR="00C33DE2" w:rsidRPr="00EE35D1" w:rsidRDefault="00C33DE2" w:rsidP="00F8760D">
            <w:pPr>
              <w:keepNext/>
              <w:keepLines/>
              <w:tabs>
                <w:tab w:val="left" w:pos="951"/>
              </w:tabs>
              <w:spacing w:line="331" w:lineRule="exact"/>
              <w:ind w:firstLine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Методология научного исследования, работа с литературными источниками и базами данных.</w:t>
            </w:r>
          </w:p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 Методика научно-исследовательской работы и ее апробация</w:t>
            </w:r>
          </w:p>
        </w:tc>
        <w:tc>
          <w:tcPr>
            <w:tcW w:w="2552" w:type="dxa"/>
          </w:tcPr>
          <w:p w:rsidR="00C33DE2" w:rsidRPr="00EE35D1" w:rsidRDefault="00C33DE2" w:rsidP="00F8760D">
            <w:pPr>
              <w:keepNext/>
              <w:keepLines/>
              <w:tabs>
                <w:tab w:val="left" w:pos="951"/>
              </w:tabs>
              <w:spacing w:line="331" w:lineRule="exact"/>
              <w:ind w:firstLine="0"/>
              <w:jc w:val="center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E35D1" w:rsidRPr="00EE35D1" w:rsidTr="00F8760D">
        <w:trPr>
          <w:trHeight w:val="3138"/>
        </w:trPr>
        <w:tc>
          <w:tcPr>
            <w:tcW w:w="1384" w:type="dxa"/>
            <w:vMerge w:val="restart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  <w:t>2</w:t>
            </w:r>
          </w:p>
        </w:tc>
        <w:tc>
          <w:tcPr>
            <w:tcW w:w="4551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Изучение возможных направлений научно-исследовательской работы.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резентации руководителей НИС по направлениям исследований, авторских методик (практических разработок) и формулировке возможных тем ВКР.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3954" w:type="dxa"/>
          </w:tcPr>
          <w:p w:rsidR="00C33DE2" w:rsidRPr="00EE35D1" w:rsidRDefault="00C33DE2" w:rsidP="00F8760D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EE35D1">
              <w:rPr>
                <w:color w:val="auto"/>
                <w:sz w:val="24"/>
                <w:szCs w:val="24"/>
              </w:rPr>
              <w:t>Особенности научной работы и этика научного труда. Категории и понятия научной работы. Методологический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 -исследовательской работы. Требования к написанию и оформлению научно -исследовательских работ. Оформление научных работ.</w:t>
            </w:r>
          </w:p>
        </w:tc>
        <w:tc>
          <w:tcPr>
            <w:tcW w:w="2835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Дискуссии по современным проблемам соответствующей области науки и философским проблемам развития общества. Мастер-классы по методологии исследований, видам и методам анализа</w:t>
            </w:r>
          </w:p>
        </w:tc>
        <w:tc>
          <w:tcPr>
            <w:tcW w:w="2552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Посещение семинара.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Определение темы ВКР.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E35D1" w:rsidRPr="00EE35D1" w:rsidTr="00F8760D">
        <w:trPr>
          <w:trHeight w:val="841"/>
        </w:trPr>
        <w:tc>
          <w:tcPr>
            <w:tcW w:w="1384" w:type="dxa"/>
            <w:vMerge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Разработка плана-графика работы (перечень мероприятий и сроки выполнения) по подготовке ВКР. Закрепление темы ВКР. </w:t>
            </w:r>
          </w:p>
        </w:tc>
        <w:tc>
          <w:tcPr>
            <w:tcW w:w="3954" w:type="dxa"/>
          </w:tcPr>
          <w:p w:rsidR="00C33DE2" w:rsidRPr="00EE35D1" w:rsidRDefault="00C33DE2" w:rsidP="00F8760D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EE35D1">
              <w:rPr>
                <w:rFonts w:ascii="Times New Roman" w:eastAsia="Calibri" w:hAnsi="Times New Roman"/>
                <w:sz w:val="24"/>
                <w:szCs w:val="24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исследования;</w:t>
            </w:r>
          </w:p>
          <w:p w:rsidR="00C33DE2" w:rsidRPr="00EE35D1" w:rsidRDefault="00C33DE2" w:rsidP="00F8760D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Базы данных и ресурсы Библиотечно-информационного комплекса Финансового университета Работа с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</w:t>
            </w:r>
            <w:r w:rsidRPr="00EE35D1">
              <w:rPr>
                <w:rFonts w:ascii="Times New Roman" w:eastAsia="Calibri" w:hAnsi="Times New Roman"/>
                <w:sz w:val="24"/>
                <w:szCs w:val="24"/>
              </w:rPr>
              <w:t xml:space="preserve"> (работа с информационными базами данных, например</w:t>
            </w:r>
            <w:r w:rsidR="008D51DC" w:rsidRPr="00EE35D1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EE35D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EE35D1">
              <w:rPr>
                <w:rFonts w:ascii="Times New Roman" w:eastAsia="Calibri" w:hAnsi="Times New Roman"/>
                <w:sz w:val="24"/>
                <w:szCs w:val="24"/>
              </w:rPr>
              <w:t>Bloomberg</w:t>
            </w:r>
            <w:proofErr w:type="spellEnd"/>
            <w:r w:rsidRPr="00EE35D1">
              <w:rPr>
                <w:rFonts w:ascii="Times New Roman" w:eastAsia="Calibri" w:hAnsi="Times New Roman"/>
                <w:sz w:val="24"/>
                <w:szCs w:val="24"/>
              </w:rPr>
              <w:t xml:space="preserve"> и др.), требования (ГОСТ), предъявляемые к оформлению ВКР</w:t>
            </w:r>
          </w:p>
        </w:tc>
        <w:tc>
          <w:tcPr>
            <w:tcW w:w="2835" w:type="dxa"/>
            <w:vMerge w:val="restart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Мастер-классы презентации. Кейсы, деловые игры и дискуссии по актуальным проблемам соответствующей области науки и подготовки ВКР.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lastRenderedPageBreak/>
              <w:t>Тренинги, коллоквиумы по обсуждению материалов периодических отечественных и зарубежных научных изданий.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 Другие активные интерактивные формы проведения занятий.</w:t>
            </w:r>
          </w:p>
        </w:tc>
        <w:tc>
          <w:tcPr>
            <w:tcW w:w="2552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Посещение семинара.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Библиографический список по направлению исследования.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Текст статьи по избранной теме.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Зачет по НИР.</w:t>
            </w:r>
          </w:p>
        </w:tc>
      </w:tr>
      <w:tr w:rsidR="00EE35D1" w:rsidRPr="00EE35D1" w:rsidTr="00F8760D">
        <w:tc>
          <w:tcPr>
            <w:tcW w:w="1384" w:type="dxa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  <w:lastRenderedPageBreak/>
              <w:t>3</w:t>
            </w:r>
          </w:p>
        </w:tc>
        <w:tc>
          <w:tcPr>
            <w:tcW w:w="4551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Обоснование актуальности выбранной темы, постановка целей, задач ВКР, определение объекта и предмета исследования. 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Развернутый план ВКР (содержание).</w:t>
            </w:r>
          </w:p>
        </w:tc>
        <w:tc>
          <w:tcPr>
            <w:tcW w:w="3954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Науч</w:t>
            </w:r>
            <w:r w:rsidR="008D51DC" w:rsidRPr="00EE35D1">
              <w:rPr>
                <w:rFonts w:ascii="Times New Roman" w:hAnsi="Times New Roman"/>
                <w:sz w:val="24"/>
                <w:szCs w:val="24"/>
              </w:rPr>
              <w:t>н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</w:p>
        </w:tc>
        <w:tc>
          <w:tcPr>
            <w:tcW w:w="2835" w:type="dxa"/>
            <w:vMerge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 xml:space="preserve">Обзор научной литературы по направлению научного исследования. 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 xml:space="preserve">Посещение семинара. 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Утвержденный план ВКР (содержание).</w:t>
            </w:r>
          </w:p>
        </w:tc>
      </w:tr>
      <w:tr w:rsidR="00EE35D1" w:rsidRPr="00EE35D1" w:rsidTr="00F8760D">
        <w:tc>
          <w:tcPr>
            <w:tcW w:w="1384" w:type="dxa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  <w:t>4</w:t>
            </w:r>
          </w:p>
        </w:tc>
        <w:tc>
          <w:tcPr>
            <w:tcW w:w="4551" w:type="dxa"/>
          </w:tcPr>
          <w:p w:rsidR="00C33DE2" w:rsidRPr="00EE35D1" w:rsidRDefault="00C33DE2" w:rsidP="00F8760D">
            <w:pPr>
              <w:ind w:firstLine="0"/>
              <w:rPr>
                <w:rStyle w:val="8"/>
                <w:rFonts w:eastAsiaTheme="minorHAnsi"/>
                <w:iCs/>
                <w:sz w:val="24"/>
                <w:szCs w:val="24"/>
              </w:rPr>
            </w:pPr>
            <w:r w:rsidRPr="00EE35D1">
              <w:rPr>
                <w:rStyle w:val="8"/>
                <w:rFonts w:eastAsiaTheme="minorHAnsi"/>
                <w:iCs/>
                <w:sz w:val="24"/>
                <w:szCs w:val="24"/>
              </w:rPr>
              <w:t>Характеристика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</w:p>
          <w:p w:rsidR="00C33DE2" w:rsidRPr="00EE35D1" w:rsidRDefault="00C33DE2" w:rsidP="00F8760D">
            <w:pPr>
              <w:ind w:firstLine="0"/>
              <w:rPr>
                <w:rStyle w:val="8"/>
                <w:rFonts w:eastAsiaTheme="minorHAnsi"/>
                <w:iCs/>
                <w:sz w:val="24"/>
                <w:szCs w:val="24"/>
              </w:rPr>
            </w:pPr>
            <w:r w:rsidRPr="00EE35D1">
              <w:rPr>
                <w:rStyle w:val="8"/>
                <w:rFonts w:eastAsiaTheme="minorHAnsi"/>
                <w:iCs/>
                <w:sz w:val="24"/>
                <w:szCs w:val="24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Подготовка статья, тезисов и докладов.</w:t>
            </w:r>
          </w:p>
        </w:tc>
        <w:tc>
          <w:tcPr>
            <w:tcW w:w="3954" w:type="dxa"/>
          </w:tcPr>
          <w:p w:rsidR="00C33DE2" w:rsidRPr="00EE35D1" w:rsidRDefault="00C33DE2" w:rsidP="00F8760D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EE35D1">
              <w:rPr>
                <w:color w:val="auto"/>
                <w:sz w:val="24"/>
                <w:szCs w:val="24"/>
              </w:rPr>
              <w:t xml:space="preserve"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Рецензирование. Процедура публичного выступления на круглом столе, семинаре, конференции. Психологический аспект готовности к выступлению. </w:t>
            </w:r>
            <w:r w:rsidRPr="00EE35D1">
              <w:rPr>
                <w:color w:val="auto"/>
                <w:sz w:val="24"/>
                <w:szCs w:val="24"/>
              </w:rPr>
              <w:lastRenderedPageBreak/>
              <w:t>Культура выступления и ведения дискуссии.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33DE2" w:rsidRPr="00EE35D1" w:rsidRDefault="00C33DE2" w:rsidP="00F8760D">
            <w:pPr>
              <w:ind w:firstLine="0"/>
              <w:rPr>
                <w:rStyle w:val="8"/>
                <w:rFonts w:eastAsiaTheme="minorHAnsi"/>
                <w:iCs/>
                <w:sz w:val="24"/>
                <w:szCs w:val="24"/>
              </w:rPr>
            </w:pPr>
            <w:r w:rsidRPr="00EE35D1">
              <w:rPr>
                <w:rStyle w:val="8"/>
                <w:rFonts w:eastAsiaTheme="minorHAnsi"/>
                <w:iCs/>
                <w:sz w:val="24"/>
                <w:szCs w:val="24"/>
              </w:rPr>
              <w:t>Опубликованные статьи по теме исследования.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Тезисы и доклады для выступления на научных конференциях.</w:t>
            </w:r>
          </w:p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Посещение семинара.</w:t>
            </w:r>
          </w:p>
          <w:p w:rsidR="00C33DE2" w:rsidRPr="00EE35D1" w:rsidRDefault="00C33DE2" w:rsidP="00F8760D">
            <w:pPr>
              <w:ind w:firstLine="0"/>
              <w:rPr>
                <w:rStyle w:val="8"/>
                <w:rFonts w:eastAsiaTheme="minorHAnsi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Зачет по НИР.</w:t>
            </w:r>
          </w:p>
        </w:tc>
      </w:tr>
      <w:tr w:rsidR="00EE35D1" w:rsidRPr="00EE35D1" w:rsidTr="00F8760D">
        <w:tc>
          <w:tcPr>
            <w:tcW w:w="12724" w:type="dxa"/>
            <w:gridSpan w:val="4"/>
          </w:tcPr>
          <w:p w:rsidR="00C33DE2" w:rsidRPr="00EE35D1" w:rsidRDefault="00C33DE2" w:rsidP="00F8760D">
            <w:pPr>
              <w:pStyle w:val="62"/>
              <w:shd w:val="clear" w:color="auto" w:fill="auto"/>
              <w:tabs>
                <w:tab w:val="left" w:pos="1114"/>
              </w:tabs>
              <w:spacing w:before="0" w:line="240" w:lineRule="auto"/>
              <w:jc w:val="center"/>
              <w:rPr>
                <w:iCs/>
                <w:sz w:val="24"/>
                <w:szCs w:val="24"/>
              </w:rPr>
            </w:pPr>
            <w:r w:rsidRPr="00EE35D1">
              <w:rPr>
                <w:iCs/>
                <w:sz w:val="24"/>
                <w:szCs w:val="24"/>
              </w:rPr>
              <w:t>Второй год обучения.</w:t>
            </w:r>
          </w:p>
          <w:p w:rsidR="00C33DE2" w:rsidRPr="00EE35D1" w:rsidRDefault="00C33DE2" w:rsidP="00F8760D">
            <w:pPr>
              <w:pStyle w:val="62"/>
              <w:shd w:val="clear" w:color="auto" w:fill="auto"/>
              <w:tabs>
                <w:tab w:val="left" w:pos="1114"/>
              </w:tabs>
              <w:spacing w:before="0" w:line="240" w:lineRule="auto"/>
              <w:jc w:val="center"/>
              <w:rPr>
                <w:spacing w:val="0"/>
                <w:sz w:val="24"/>
                <w:szCs w:val="24"/>
              </w:rPr>
            </w:pPr>
            <w:r w:rsidRPr="00EE35D1">
              <w:rPr>
                <w:rStyle w:val="28"/>
                <w:spacing w:val="0"/>
                <w:sz w:val="24"/>
                <w:szCs w:val="24"/>
              </w:rPr>
              <w:t xml:space="preserve"> Научные исследования по проблематике программы.</w:t>
            </w:r>
          </w:p>
        </w:tc>
        <w:tc>
          <w:tcPr>
            <w:tcW w:w="2552" w:type="dxa"/>
          </w:tcPr>
          <w:p w:rsidR="00C33DE2" w:rsidRPr="00EE35D1" w:rsidRDefault="00C33DE2" w:rsidP="00F8760D">
            <w:pPr>
              <w:pStyle w:val="62"/>
              <w:shd w:val="clear" w:color="auto" w:fill="auto"/>
              <w:tabs>
                <w:tab w:val="left" w:pos="1114"/>
              </w:tabs>
              <w:spacing w:before="0" w:line="240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EE35D1" w:rsidRPr="00EE35D1" w:rsidTr="00F8760D">
        <w:tc>
          <w:tcPr>
            <w:tcW w:w="1384" w:type="dxa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  <w:t>5</w:t>
            </w:r>
          </w:p>
        </w:tc>
        <w:tc>
          <w:tcPr>
            <w:tcW w:w="4551" w:type="dxa"/>
          </w:tcPr>
          <w:p w:rsidR="00C33DE2" w:rsidRPr="00EE35D1" w:rsidRDefault="00C33DE2" w:rsidP="00F8760D">
            <w:pPr>
              <w:spacing w:line="274" w:lineRule="exact"/>
              <w:ind w:firstLine="0"/>
              <w:rPr>
                <w:rStyle w:val="2"/>
                <w:rFonts w:eastAsiaTheme="minorHAnsi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:rsidR="00C33DE2" w:rsidRPr="00EE35D1" w:rsidRDefault="00C33DE2" w:rsidP="00F8760D">
            <w:pPr>
              <w:spacing w:line="274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Style w:val="2"/>
                <w:rFonts w:eastAsiaTheme="minorHAnsi"/>
                <w:sz w:val="24"/>
                <w:szCs w:val="24"/>
              </w:rPr>
              <w:t xml:space="preserve">Подготовка первой главы ВКР. </w:t>
            </w:r>
          </w:p>
        </w:tc>
        <w:tc>
          <w:tcPr>
            <w:tcW w:w="3954" w:type="dxa"/>
          </w:tcPr>
          <w:p w:rsidR="00C33DE2" w:rsidRPr="00EE35D1" w:rsidRDefault="00C33DE2" w:rsidP="00F8760D">
            <w:pPr>
              <w:pStyle w:val="9"/>
              <w:shd w:val="clear" w:color="auto" w:fill="auto"/>
              <w:spacing w:before="0" w:after="0" w:line="322" w:lineRule="exact"/>
              <w:jc w:val="both"/>
              <w:rPr>
                <w:color w:val="auto"/>
                <w:sz w:val="24"/>
                <w:szCs w:val="24"/>
              </w:rPr>
            </w:pPr>
            <w:r w:rsidRPr="00EE35D1">
              <w:rPr>
                <w:color w:val="auto"/>
                <w:sz w:val="24"/>
                <w:szCs w:val="24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ВКР.</w:t>
            </w:r>
          </w:p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Дискуссии по актуальным проблемам соответствующей области науки и подготовки ВКР.</w:t>
            </w:r>
          </w:p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Круглые столы по обсуждению результатов анализа проблем исследования.</w:t>
            </w:r>
          </w:p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Отчетные презентации обучающихся.</w:t>
            </w:r>
          </w:p>
        </w:tc>
        <w:tc>
          <w:tcPr>
            <w:tcW w:w="2552" w:type="dxa"/>
          </w:tcPr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Журнал посещаемости у</w:t>
            </w:r>
            <w:r w:rsidR="004C52E7" w:rsidRPr="00EE35D1">
              <w:rPr>
                <w:rFonts w:ascii="Times New Roman" w:hAnsi="Times New Roman"/>
                <w:sz w:val="24"/>
                <w:szCs w:val="24"/>
              </w:rPr>
              <w:t>ч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ебной группы. Результаты обзора теоретических положений, полученных ведущими 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Материалы об участии в работе</w:t>
            </w:r>
            <w:r w:rsidRPr="00EE35D1">
              <w:t xml:space="preserve">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семинара (презентации, тексты докладов, материалы по выполнению практических заданий.</w:t>
            </w:r>
          </w:p>
        </w:tc>
      </w:tr>
      <w:tr w:rsidR="00EE35D1" w:rsidRPr="00EE35D1" w:rsidTr="00F8760D">
        <w:tc>
          <w:tcPr>
            <w:tcW w:w="1384" w:type="dxa"/>
          </w:tcPr>
          <w:p w:rsidR="00C33DE2" w:rsidRPr="00EE35D1" w:rsidRDefault="00C33DE2" w:rsidP="00F8760D">
            <w:pPr>
              <w:spacing w:line="250" w:lineRule="exact"/>
              <w:ind w:firstLine="0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EE35D1"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  <w:t>6</w:t>
            </w:r>
          </w:p>
        </w:tc>
        <w:tc>
          <w:tcPr>
            <w:tcW w:w="4551" w:type="dxa"/>
          </w:tcPr>
          <w:p w:rsidR="00C33DE2" w:rsidRPr="00EE35D1" w:rsidRDefault="00C33DE2" w:rsidP="00F8760D">
            <w:pPr>
              <w:spacing w:line="274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Style w:val="2"/>
                <w:rFonts w:eastAsiaTheme="minorHAnsi"/>
                <w:sz w:val="24"/>
                <w:szCs w:val="24"/>
              </w:rPr>
              <w:t>Подготовка второй главы (и третьей при наличии) ВКР.</w:t>
            </w:r>
          </w:p>
          <w:p w:rsidR="00C33DE2" w:rsidRPr="00EE35D1" w:rsidRDefault="00C33DE2" w:rsidP="00F8760D">
            <w:pPr>
              <w:spacing w:line="274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Style w:val="2"/>
                <w:rFonts w:eastAsiaTheme="minorHAnsi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 научных конференциях.</w:t>
            </w:r>
          </w:p>
        </w:tc>
        <w:tc>
          <w:tcPr>
            <w:tcW w:w="3954" w:type="dxa"/>
          </w:tcPr>
          <w:p w:rsidR="00C33DE2" w:rsidRPr="00EE35D1" w:rsidRDefault="00C33DE2" w:rsidP="00F8760D">
            <w:pPr>
              <w:pStyle w:val="9"/>
              <w:shd w:val="clear" w:color="auto" w:fill="auto"/>
              <w:spacing w:before="0" w:after="0" w:line="322" w:lineRule="exact"/>
              <w:jc w:val="both"/>
              <w:rPr>
                <w:b/>
                <w:bCs/>
                <w:color w:val="auto"/>
                <w:spacing w:val="10"/>
                <w:sz w:val="24"/>
                <w:szCs w:val="24"/>
              </w:rPr>
            </w:pPr>
            <w:r w:rsidRPr="00EE35D1">
              <w:rPr>
                <w:color w:val="auto"/>
                <w:sz w:val="24"/>
                <w:szCs w:val="24"/>
              </w:rPr>
              <w:t xml:space="preserve">Разработка предложений и рекомендаций ВКР. Проектные рекомендации, оценка их эффективности. Обработка отдельных видов текста. Проверка уровня оригинальности работы. </w:t>
            </w:r>
            <w:r w:rsidRPr="00EE35D1">
              <w:rPr>
                <w:color w:val="auto"/>
                <w:sz w:val="24"/>
                <w:szCs w:val="24"/>
              </w:rPr>
              <w:lastRenderedPageBreak/>
              <w:t xml:space="preserve">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835" w:type="dxa"/>
            <w:vMerge/>
          </w:tcPr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Style w:val="8"/>
                <w:rFonts w:eastAsiaTheme="minorHAnsi"/>
                <w:iCs/>
                <w:sz w:val="24"/>
                <w:szCs w:val="24"/>
              </w:rPr>
              <w:t>Опубликованная статья, тезисы.</w:t>
            </w:r>
          </w:p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Style w:val="8"/>
                <w:rFonts w:eastAsiaTheme="minorHAnsi"/>
                <w:iCs/>
                <w:sz w:val="24"/>
                <w:szCs w:val="24"/>
              </w:rPr>
              <w:t xml:space="preserve">Посещение семинара. Материалы об участии в работе семинара (презентации, тексты докладов, материалы </w:t>
            </w:r>
            <w:r w:rsidRPr="00EE35D1">
              <w:rPr>
                <w:rStyle w:val="8"/>
                <w:rFonts w:eastAsiaTheme="minorHAnsi"/>
                <w:iCs/>
                <w:sz w:val="24"/>
                <w:szCs w:val="24"/>
              </w:rPr>
              <w:lastRenderedPageBreak/>
              <w:t xml:space="preserve">по выполнению практических заданий и др.). Проект первой главы </w:t>
            </w:r>
            <w:r w:rsidRPr="00EE35D1">
              <w:rPr>
                <w:rStyle w:val="2"/>
                <w:rFonts w:eastAsiaTheme="minorHAnsi"/>
                <w:sz w:val="24"/>
                <w:szCs w:val="24"/>
              </w:rPr>
              <w:t>ВКР.</w:t>
            </w:r>
          </w:p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iCs/>
                <w:sz w:val="24"/>
                <w:szCs w:val="24"/>
              </w:rPr>
              <w:t>Зачет по НИР.</w:t>
            </w:r>
          </w:p>
        </w:tc>
      </w:tr>
      <w:tr w:rsidR="00C33DE2" w:rsidRPr="00EE35D1" w:rsidTr="00F8760D">
        <w:tc>
          <w:tcPr>
            <w:tcW w:w="1384" w:type="dxa"/>
          </w:tcPr>
          <w:p w:rsidR="00C33DE2" w:rsidRPr="00EE35D1" w:rsidRDefault="00C33DE2" w:rsidP="00F876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Style w:val="2"/>
                <w:rFonts w:eastAsiaTheme="minorHAnsi"/>
                <w:sz w:val="24"/>
                <w:szCs w:val="24"/>
              </w:rPr>
              <w:lastRenderedPageBreak/>
              <w:t>8</w:t>
            </w:r>
          </w:p>
        </w:tc>
        <w:tc>
          <w:tcPr>
            <w:tcW w:w="4551" w:type="dxa"/>
          </w:tcPr>
          <w:p w:rsidR="00C33DE2" w:rsidRPr="00EE35D1" w:rsidRDefault="00C33DE2" w:rsidP="00F8760D">
            <w:pPr>
              <w:spacing w:line="274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Style w:val="2"/>
                <w:rFonts w:eastAsiaTheme="minorHAnsi"/>
                <w:sz w:val="24"/>
                <w:szCs w:val="24"/>
              </w:rPr>
              <w:t>Представление предварительного варианта ВКР руководителю.</w:t>
            </w:r>
          </w:p>
          <w:p w:rsidR="00C33DE2" w:rsidRPr="00EE35D1" w:rsidRDefault="00C33DE2" w:rsidP="00F8760D">
            <w:pPr>
              <w:spacing w:line="274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Style w:val="2"/>
                <w:rFonts w:eastAsiaTheme="minorHAnsi"/>
                <w:sz w:val="24"/>
                <w:szCs w:val="24"/>
              </w:rPr>
              <w:t xml:space="preserve">Предзащита основных положений ВКР </w:t>
            </w:r>
          </w:p>
        </w:tc>
        <w:tc>
          <w:tcPr>
            <w:tcW w:w="3954" w:type="dxa"/>
          </w:tcPr>
          <w:p w:rsidR="00C33DE2" w:rsidRPr="00EE35D1" w:rsidRDefault="00C33DE2" w:rsidP="00F8760D">
            <w:pPr>
              <w:spacing w:line="274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Style w:val="2"/>
                <w:rFonts w:eastAsiaTheme="minorHAnsi"/>
                <w:sz w:val="24"/>
                <w:szCs w:val="24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835" w:type="dxa"/>
          </w:tcPr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Отчетные презентации студентов по результатам исследований, научные дискуссии.</w:t>
            </w:r>
          </w:p>
        </w:tc>
        <w:tc>
          <w:tcPr>
            <w:tcW w:w="2552" w:type="dxa"/>
          </w:tcPr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35D1">
              <w:rPr>
                <w:rFonts w:ascii="Times New Roman" w:hAnsi="Times New Roman"/>
                <w:sz w:val="24"/>
                <w:szCs w:val="24"/>
              </w:rPr>
              <w:t>Проект второй главы ВКР. Материалы об участии в работе семинара (презентации, тексты докладов, материалы по выполнению практических заданий).</w:t>
            </w:r>
          </w:p>
          <w:p w:rsidR="00C33DE2" w:rsidRPr="00EE35D1" w:rsidRDefault="00C33DE2" w:rsidP="00F8760D">
            <w:pPr>
              <w:spacing w:line="278" w:lineRule="exact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35D1">
              <w:rPr>
                <w:rStyle w:val="8"/>
                <w:rFonts w:eastAsiaTheme="minorHAnsi"/>
                <w:iCs/>
                <w:sz w:val="24"/>
                <w:szCs w:val="24"/>
              </w:rPr>
              <w:t>Заключение руководителя о степени готовности ВКР - отзыв.</w:t>
            </w:r>
          </w:p>
          <w:p w:rsidR="00C33DE2" w:rsidRPr="00EE35D1" w:rsidRDefault="00C33DE2" w:rsidP="00F8760D">
            <w:pPr>
              <w:spacing w:line="278" w:lineRule="exact"/>
              <w:ind w:firstLine="0"/>
              <w:rPr>
                <w:rStyle w:val="8"/>
                <w:rFonts w:eastAsiaTheme="minorHAnsi"/>
                <w:iCs/>
                <w:sz w:val="24"/>
                <w:szCs w:val="24"/>
              </w:rPr>
            </w:pPr>
            <w:r w:rsidRPr="00EE35D1">
              <w:rPr>
                <w:rStyle w:val="16"/>
                <w:rFonts w:eastAsiaTheme="minorHAnsi"/>
                <w:iCs/>
                <w:sz w:val="24"/>
                <w:szCs w:val="24"/>
              </w:rPr>
              <w:t>Портфолио по итогам НИР за весь период обучения.</w:t>
            </w:r>
            <w:r w:rsidRPr="00EE35D1">
              <w:t xml:space="preserve"> </w:t>
            </w:r>
            <w:r w:rsidRPr="00EE35D1">
              <w:rPr>
                <w:rFonts w:ascii="Times New Roman" w:hAnsi="Times New Roman"/>
                <w:sz w:val="24"/>
                <w:szCs w:val="24"/>
              </w:rPr>
              <w:t>Зачет по НИР.</w:t>
            </w:r>
          </w:p>
        </w:tc>
      </w:tr>
    </w:tbl>
    <w:p w:rsidR="00C33DE2" w:rsidRPr="00EE35D1" w:rsidRDefault="00C33DE2" w:rsidP="00C33DE2">
      <w:pPr>
        <w:spacing w:line="360" w:lineRule="auto"/>
        <w:ind w:firstLine="709"/>
        <w:outlineLvl w:val="0"/>
        <w:rPr>
          <w:rFonts w:ascii="Times New Roman" w:hAnsi="Times New Roman"/>
          <w:sz w:val="44"/>
        </w:rPr>
      </w:pPr>
    </w:p>
    <w:p w:rsidR="005A21DC" w:rsidRPr="00EE35D1" w:rsidRDefault="005A21DC"/>
    <w:sectPr w:rsidR="005A21DC" w:rsidRPr="00EE35D1" w:rsidSect="00F8760D"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E67" w:rsidRDefault="00736E67">
      <w:r>
        <w:separator/>
      </w:r>
    </w:p>
  </w:endnote>
  <w:endnote w:type="continuationSeparator" w:id="0">
    <w:p w:rsidR="00736E67" w:rsidRDefault="0073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667086"/>
      <w:docPartObj>
        <w:docPartGallery w:val="Page Numbers (Bottom of Page)"/>
        <w:docPartUnique/>
      </w:docPartObj>
    </w:sdtPr>
    <w:sdtEndPr/>
    <w:sdtContent>
      <w:p w:rsidR="00F8760D" w:rsidRDefault="00F876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008">
          <w:rPr>
            <w:noProof/>
          </w:rPr>
          <w:t>14</w:t>
        </w:r>
        <w:r>
          <w:fldChar w:fldCharType="end"/>
        </w:r>
      </w:p>
    </w:sdtContent>
  </w:sdt>
  <w:p w:rsidR="00F8760D" w:rsidRDefault="00F8760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E67" w:rsidRDefault="00736E67">
      <w:r>
        <w:separator/>
      </w:r>
    </w:p>
  </w:footnote>
  <w:footnote w:type="continuationSeparator" w:id="0">
    <w:p w:rsidR="00736E67" w:rsidRDefault="00736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04B6E"/>
    <w:multiLevelType w:val="hybridMultilevel"/>
    <w:tmpl w:val="AC409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14B48"/>
    <w:multiLevelType w:val="hybridMultilevel"/>
    <w:tmpl w:val="129A1C58"/>
    <w:lvl w:ilvl="0" w:tplc="F9E8EE78">
      <w:start w:val="1"/>
      <w:numFmt w:val="decimal"/>
      <w:lvlText w:val="%1."/>
      <w:lvlJc w:val="left"/>
      <w:pPr>
        <w:ind w:left="5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1BBB79AF"/>
    <w:multiLevelType w:val="hybridMultilevel"/>
    <w:tmpl w:val="8AFE9CF4"/>
    <w:lvl w:ilvl="0" w:tplc="DFC62F4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24C71EA8"/>
    <w:multiLevelType w:val="hybridMultilevel"/>
    <w:tmpl w:val="B0181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32207"/>
    <w:multiLevelType w:val="hybridMultilevel"/>
    <w:tmpl w:val="A8821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34BE8"/>
    <w:multiLevelType w:val="hybridMultilevel"/>
    <w:tmpl w:val="DC7AEC5A"/>
    <w:lvl w:ilvl="0" w:tplc="E1E24D96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5606F"/>
    <w:multiLevelType w:val="hybridMultilevel"/>
    <w:tmpl w:val="88EE75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96422"/>
    <w:multiLevelType w:val="hybridMultilevel"/>
    <w:tmpl w:val="FACE5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670C8"/>
    <w:multiLevelType w:val="hybridMultilevel"/>
    <w:tmpl w:val="27624B18"/>
    <w:lvl w:ilvl="0" w:tplc="6F102E5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4"/>
  </w:num>
  <w:num w:numId="10">
    <w:abstractNumId w:val="5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DE2"/>
    <w:rsid w:val="00007A4F"/>
    <w:rsid w:val="00065279"/>
    <w:rsid w:val="000939A4"/>
    <w:rsid w:val="000D63CD"/>
    <w:rsid w:val="000E1D0C"/>
    <w:rsid w:val="000F360F"/>
    <w:rsid w:val="0010687C"/>
    <w:rsid w:val="00135048"/>
    <w:rsid w:val="0016208A"/>
    <w:rsid w:val="00193E07"/>
    <w:rsid w:val="00210292"/>
    <w:rsid w:val="0022432C"/>
    <w:rsid w:val="00244458"/>
    <w:rsid w:val="00306CD1"/>
    <w:rsid w:val="00325297"/>
    <w:rsid w:val="0036667F"/>
    <w:rsid w:val="003D6B74"/>
    <w:rsid w:val="003E4C4D"/>
    <w:rsid w:val="00404164"/>
    <w:rsid w:val="004A3430"/>
    <w:rsid w:val="004C52E7"/>
    <w:rsid w:val="00571161"/>
    <w:rsid w:val="005A21DC"/>
    <w:rsid w:val="0062278F"/>
    <w:rsid w:val="00652699"/>
    <w:rsid w:val="006A6C14"/>
    <w:rsid w:val="006E43BB"/>
    <w:rsid w:val="00722877"/>
    <w:rsid w:val="00736E67"/>
    <w:rsid w:val="007E1FD4"/>
    <w:rsid w:val="00833392"/>
    <w:rsid w:val="0084792D"/>
    <w:rsid w:val="00892FC8"/>
    <w:rsid w:val="008D51DC"/>
    <w:rsid w:val="00922CF4"/>
    <w:rsid w:val="00925028"/>
    <w:rsid w:val="0095483F"/>
    <w:rsid w:val="00A67BB8"/>
    <w:rsid w:val="00AE4AD4"/>
    <w:rsid w:val="00AF2C5D"/>
    <w:rsid w:val="00B55B0F"/>
    <w:rsid w:val="00BC7625"/>
    <w:rsid w:val="00BE3563"/>
    <w:rsid w:val="00BF04D8"/>
    <w:rsid w:val="00C27008"/>
    <w:rsid w:val="00C33DE2"/>
    <w:rsid w:val="00C82AE5"/>
    <w:rsid w:val="00C9257A"/>
    <w:rsid w:val="00C9558C"/>
    <w:rsid w:val="00CD5677"/>
    <w:rsid w:val="00CD7101"/>
    <w:rsid w:val="00CF24DC"/>
    <w:rsid w:val="00D13F7C"/>
    <w:rsid w:val="00D268A5"/>
    <w:rsid w:val="00D34368"/>
    <w:rsid w:val="00D666F1"/>
    <w:rsid w:val="00D74F7B"/>
    <w:rsid w:val="00DE6E46"/>
    <w:rsid w:val="00DF778A"/>
    <w:rsid w:val="00E2652B"/>
    <w:rsid w:val="00E52062"/>
    <w:rsid w:val="00EB48CE"/>
    <w:rsid w:val="00ED28CB"/>
    <w:rsid w:val="00EE35D1"/>
    <w:rsid w:val="00F45570"/>
    <w:rsid w:val="00F60800"/>
    <w:rsid w:val="00F73826"/>
    <w:rsid w:val="00F8760D"/>
    <w:rsid w:val="00F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8C24"/>
  <w15:chartTrackingRefBased/>
  <w15:docId w15:val="{8AF7C911-30E4-40C1-A295-735AF1B30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DE2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33DE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3DE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Style22">
    <w:name w:val="Style22"/>
    <w:basedOn w:val="a"/>
    <w:uiPriority w:val="99"/>
    <w:rsid w:val="00C33DE2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rsid w:val="00C33DE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C33DE2"/>
    <w:rPr>
      <w:rFonts w:cs="Times New Roman"/>
      <w:b/>
      <w:bCs/>
    </w:rPr>
  </w:style>
  <w:style w:type="paragraph" w:styleId="3">
    <w:name w:val="Body Text Indent 3"/>
    <w:basedOn w:val="a"/>
    <w:link w:val="30"/>
    <w:uiPriority w:val="99"/>
    <w:unhideWhenUsed/>
    <w:rsid w:val="00C33D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33DE2"/>
    <w:rPr>
      <w:rFonts w:ascii="Calibri" w:eastAsia="Times New Roman" w:hAnsi="Calibri" w:cs="Times New Roman"/>
      <w:sz w:val="16"/>
      <w:szCs w:val="16"/>
    </w:rPr>
  </w:style>
  <w:style w:type="character" w:customStyle="1" w:styleId="FontStyle35">
    <w:name w:val="Font Style35"/>
    <w:uiPriority w:val="99"/>
    <w:rsid w:val="00C33DE2"/>
    <w:rPr>
      <w:rFonts w:ascii="Times New Roman" w:hAnsi="Times New Roman" w:cs="Times New Roman"/>
      <w:b/>
      <w:bCs/>
      <w:color w:val="000000"/>
      <w:sz w:val="30"/>
      <w:szCs w:val="30"/>
    </w:rPr>
  </w:style>
  <w:style w:type="table" w:styleId="a5">
    <w:name w:val="Table Grid"/>
    <w:basedOn w:val="a1"/>
    <w:uiPriority w:val="39"/>
    <w:rsid w:val="00C33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33DE2"/>
    <w:pPr>
      <w:ind w:left="720" w:firstLine="0"/>
      <w:contextualSpacing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33D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3DE2"/>
    <w:rPr>
      <w:rFonts w:ascii="Calibri" w:eastAsia="Times New Roman" w:hAnsi="Calibri" w:cs="Times New Roman"/>
    </w:rPr>
  </w:style>
  <w:style w:type="character" w:styleId="a9">
    <w:name w:val="Hyperlink"/>
    <w:basedOn w:val="a0"/>
    <w:uiPriority w:val="99"/>
    <w:unhideWhenUsed/>
    <w:rsid w:val="00C33DE2"/>
    <w:rPr>
      <w:color w:val="0563C1" w:themeColor="hyperlink"/>
      <w:u w:val="single"/>
    </w:rPr>
  </w:style>
  <w:style w:type="character" w:customStyle="1" w:styleId="aa">
    <w:name w:val="Основной текст_"/>
    <w:basedOn w:val="a0"/>
    <w:link w:val="62"/>
    <w:rsid w:val="00C33DE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a"/>
    <w:rsid w:val="00C33DE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a"/>
    <w:rsid w:val="00C33DE2"/>
    <w:pPr>
      <w:shd w:val="clear" w:color="auto" w:fill="FFFFFF"/>
      <w:spacing w:before="660" w:line="480" w:lineRule="exact"/>
      <w:ind w:firstLine="0"/>
    </w:pPr>
    <w:rPr>
      <w:rFonts w:ascii="Times New Roman" w:hAnsi="Times New Roman"/>
      <w:spacing w:val="10"/>
      <w:sz w:val="25"/>
      <w:szCs w:val="25"/>
    </w:rPr>
  </w:style>
  <w:style w:type="character" w:customStyle="1" w:styleId="2">
    <w:name w:val="Основной текст (2)"/>
    <w:basedOn w:val="a0"/>
    <w:rsid w:val="00C33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0"/>
    <w:rsid w:val="00C33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0"/>
    <w:rsid w:val="00C33D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"/>
    <w:rsid w:val="00C33DE2"/>
    <w:pPr>
      <w:shd w:val="clear" w:color="auto" w:fill="FFFFFF"/>
      <w:spacing w:before="480" w:after="4140" w:line="317" w:lineRule="exact"/>
      <w:ind w:firstLine="0"/>
      <w:jc w:val="center"/>
    </w:pPr>
    <w:rPr>
      <w:rFonts w:ascii="Times New Roman" w:hAnsi="Times New Roman"/>
      <w:color w:val="000000"/>
      <w:sz w:val="28"/>
      <w:szCs w:val="28"/>
      <w:lang w:eastAsia="ru-RU"/>
    </w:rPr>
  </w:style>
  <w:style w:type="character" w:customStyle="1" w:styleId="z3988">
    <w:name w:val="z3988"/>
    <w:rsid w:val="00C33DE2"/>
  </w:style>
  <w:style w:type="paragraph" w:styleId="ab">
    <w:name w:val="Balloon Text"/>
    <w:basedOn w:val="a"/>
    <w:link w:val="ac"/>
    <w:uiPriority w:val="99"/>
    <w:semiHidden/>
    <w:unhideWhenUsed/>
    <w:rsid w:val="00DE6E4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E6E4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bs.prospekt.org/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14</Pages>
  <Words>3408</Words>
  <Characters>19428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13</cp:revision>
  <cp:lastPrinted>2023-05-17T13:03:00Z</cp:lastPrinted>
  <dcterms:created xsi:type="dcterms:W3CDTF">2023-03-22T07:57:00Z</dcterms:created>
  <dcterms:modified xsi:type="dcterms:W3CDTF">2024-02-20T13:33:00Z</dcterms:modified>
</cp:coreProperties>
</file>